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82" w:rsidRDefault="00150E02" w:rsidP="00150E02">
      <w:pPr>
        <w:spacing w:line="360" w:lineRule="auto"/>
        <w:jc w:val="center"/>
        <w:outlineLvl w:val="0"/>
        <w:rPr>
          <w:rFonts w:ascii="方正大标宋简体" w:eastAsia="方正大标宋简体" w:hAnsi="宋体" w:hint="eastAsia"/>
          <w:b/>
          <w:sz w:val="30"/>
          <w:szCs w:val="30"/>
        </w:rPr>
      </w:pPr>
      <w:bookmarkStart w:id="0" w:name="_Toc4946"/>
      <w:bookmarkStart w:id="1" w:name="_Toc448846358"/>
      <w:proofErr w:type="gramStart"/>
      <w:r w:rsidRPr="00FE2188">
        <w:rPr>
          <w:rFonts w:ascii="方正大标宋简体" w:eastAsia="方正大标宋简体" w:hAnsi="宋体" w:hint="eastAsia"/>
          <w:b/>
          <w:sz w:val="30"/>
          <w:szCs w:val="30"/>
        </w:rPr>
        <w:t>《</w:t>
      </w:r>
      <w:proofErr w:type="gramEnd"/>
      <w:r w:rsidRPr="00FE2188">
        <w:rPr>
          <w:rFonts w:ascii="方正大标宋简体" w:eastAsia="方正大标宋简体" w:hAnsi="宋体" w:hint="eastAsia"/>
          <w:b/>
          <w:sz w:val="30"/>
          <w:szCs w:val="30"/>
        </w:rPr>
        <w:t>中共中央国务院关于进一步加强和改进大学生</w:t>
      </w:r>
    </w:p>
    <w:p w:rsidR="00150E02" w:rsidRPr="00FE2188" w:rsidRDefault="00150E02" w:rsidP="00150E02">
      <w:pPr>
        <w:spacing w:line="360" w:lineRule="auto"/>
        <w:jc w:val="center"/>
        <w:outlineLvl w:val="0"/>
        <w:rPr>
          <w:rFonts w:ascii="方正大标宋简体" w:eastAsia="方正大标宋简体" w:hAnsi="宋体" w:hint="eastAsia"/>
          <w:b/>
          <w:sz w:val="30"/>
          <w:szCs w:val="30"/>
        </w:rPr>
      </w:pPr>
      <w:r w:rsidRPr="00FE2188">
        <w:rPr>
          <w:rFonts w:ascii="方正大标宋简体" w:eastAsia="方正大标宋简体" w:hAnsi="宋体" w:hint="eastAsia"/>
          <w:b/>
          <w:sz w:val="30"/>
          <w:szCs w:val="30"/>
        </w:rPr>
        <w:t>思想政治教育的意见》（中发[2004]16号文）</w:t>
      </w:r>
      <w:bookmarkStart w:id="2" w:name="_GoBack"/>
      <w:bookmarkEnd w:id="0"/>
      <w:bookmarkEnd w:id="1"/>
      <w:bookmarkEnd w:id="2"/>
    </w:p>
    <w:p w:rsidR="00150E02" w:rsidRDefault="00150E02" w:rsidP="00150E02">
      <w:pPr>
        <w:spacing w:line="360" w:lineRule="auto"/>
        <w:jc w:val="center"/>
        <w:rPr>
          <w:rFonts w:ascii="宋体" w:hAnsi="宋体" w:hint="eastAsia"/>
          <w:sz w:val="24"/>
        </w:rPr>
      </w:pP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为深入贯彻党的十六大精神，适应新形势、新任务的要求，提高大学生的思想政治素质，促进大学生的全面发展，现就进一步加强和改进大学生思想政治教育提出以下意见。</w:t>
      </w:r>
    </w:p>
    <w:p w:rsidR="00150E02" w:rsidRDefault="00150E02" w:rsidP="00150E02">
      <w:pPr>
        <w:spacing w:line="360" w:lineRule="auto"/>
        <w:ind w:firstLineChars="200" w:firstLine="482"/>
        <w:rPr>
          <w:rFonts w:ascii="宋体" w:hAnsi="宋体" w:hint="eastAsia"/>
          <w:sz w:val="24"/>
        </w:rPr>
      </w:pPr>
      <w:r>
        <w:rPr>
          <w:rFonts w:ascii="宋体" w:hAnsi="宋体" w:hint="eastAsia"/>
          <w:b/>
          <w:sz w:val="24"/>
        </w:rPr>
        <w:t>一、加强和改进大学生思想政治教育是一项重大而紧迫的战略任务</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大学生是十分宝贵的人才资源，是民族的希望，是祖国的未来。目前，我国在校大学生包括本科生、专科生和研究生约有2000万。加强和改进大学生思想政治教育，提高他们的思想政治素质，把他们培养成中国特色社会主义事业的建设者和接班人，对于全面实施科教兴国和人才强国战略，确保我国在激烈的国际竞争中始终立于不败之地，确保实现全面建设小康社会、加快推进社会主义现代化的宏伟目标，确保中国特色社会主义事业兴旺发达、后继有人，具有重大而深远的战略意义。</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改革开放特别是党的十三届四中全会以来，党中央坚持“两手抓、两手都要硬”的方针，切实加强和改进对大学生思想政治教育工作的领导。各地区各部门和高等学校认真贯彻落实中央要求，加强和改进思想政治教育工作，在培养高素质人才，推动高等教育改革发展，维护学校和社会稳定等方面发挥了重要作用。当代大学生思想政治状况的主流积极、健康、向上。他们热爱党，热爱祖国，热爱社会主义，坚决拥护党的路线方针政策，高度认同邓小平理论和“三个代表”重要思想，充分信赖以胡锦涛同志为总书记的党中央，对坚持走中国特色社会主义道路、实现全面建设小康社会的宏伟目标充满信心。</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3．国际国内形势的深刻变化，使大学生思想政治教育既面临有利条件，也面临严峻挑战。国际敌对势力与我争夺下一代的斗争更加尖锐复杂，大学生面临着大量西方文化思潮和价值观念的冲击，某些腐朽没落的生活方式对大学生的影响不可低估。随着对外开放不断扩大、社会主义市场经济的深入发展，我国社会经济成分、组织形式、就业方式、利益关系和分配方式日益多样化，人们思想活动的独立性、选择性、多变性和差异性日益增强。这有利于大学生树立自强意识、创新意识、成才意识、创业意识，同时也带来一些不容忽视的负面影响。一些大</w:t>
      </w:r>
      <w:r>
        <w:rPr>
          <w:rFonts w:ascii="宋体" w:hAnsi="宋体" w:hint="eastAsia"/>
          <w:sz w:val="24"/>
        </w:rPr>
        <w:lastRenderedPageBreak/>
        <w:t>学生不同程度地存在政治信仰迷茫、理想信念模糊、价值取向扭曲、诚信意识淡薄、社会责任感缺乏、艰苦奋斗精神淡化、团结协作观念较差、心理素质欠佳等问题。</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4．面对新形势、新情况，大学生思想政治教育工作还不够适应，存在不少薄弱环节。一些地方、部门和学校的领导对大学生思想政治教育工作重视不够，办法不多。全社会关心支持大学生思想政治教育的合力尚未形成。学校思想政治理论课实效性不强，哲学社会科学一些学科教材建设滞后，思想政治教育与大学生思想实际结合不紧，少数学校没有把大学生的思想政治教育摆在首位、贯穿于教育教学的全过程。学生管理工作与形势发展要求不相适应，思想政治教育工作队伍建设亟待加强，少数教师不能做到教书育人、为人师表。加强和改进大学生思想政治教育是一项极为紧迫的重要任务。</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二、加强和改进大学生思想政治教育的指导思想和基本原则</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5．加强和改进大学生思想政治教育的指导思想是：坚持以马克思列宁主义、毛泽东思想、邓小平理论和“三个代表”重要思想为指导，深入贯彻党的十六大精神，全面落实党的教育方针，紧密结合全面建设小康社会的实际，以理想信念教育为核心，以爱国主义教育为重点，以思想道德建设为基础，以大学生全面发展为目标，解放思想、实事求是、与时俱进，坚持以人为本，贴近实际、贴近生活、贴近学生，努力提高思想政治教育的针对性、实效性和吸引力、感染力，培养德智体美全面发展的社会主义合格建设者和可靠接班人。</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6．加强和改进大学生思想政治教育的基本原则是：（1）坚持教书与育人相结合。学校教育要坚持育人为本、德育为先，把人才培养作为根本任务，把思想政治教育摆在首要位置。（2）坚持教育与自我教育相结合。既要充分发挥学校教师、党团组织的教育引导作用，又要充分调动大学生的积极性和主动性，引导他们自我教育、自我管理、自我服务。（3）坚持政治理论教育与社会实践相结合。既重视课堂教育，又注重引导大学生深入社会、了解社会、服务社会。（4）坚持解决思想问题与解决实际问题相结合。既讲道理又办实事，既以理服人又以情感人，增强思想政治教育的实际效果。（5）坚持教育与管理相结合。把思想政治教育融于学校管理之中，建立长效工作机制，使自律与他律、激励与约束有机地结合起来，有效地引导大学生的思想和行为。（6）坚持继承优良传统与改进创新相</w:t>
      </w:r>
      <w:r>
        <w:rPr>
          <w:rFonts w:ascii="宋体" w:hAnsi="宋体" w:hint="eastAsia"/>
          <w:sz w:val="24"/>
        </w:rPr>
        <w:lastRenderedPageBreak/>
        <w:t>结合。在继承党的思想政治工作优良传统的基础上，积极探索新形势下大学生思想政治教育的新途径、新办法，努力体现时代性，把握规律性，富于创造性，增强实效性。</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三、加强和改进大学生思想政治教育的主要任务</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7．以理想信念教育为核心，深入进行树立正确的世界观、人生观和价值观教育。要坚持不懈地用马克思列宁主义、毛泽东思想、邓小平理论和“三个代表”重要思想武装大学生，深入开展党的基本理论、基本路线、基本纲领和基本经验教育，开展中国革命、建设和改革开放的历史教育，开展基本国情和形势政策教育，开展科学发展观教育，使大学生正确认识社会发展规律，认识国家的前途命运，认识自己的社会责任，确立在中国共产党领导下走中国特色社会主义道路，实现中华民族伟大复兴的共同理想和坚定信念。同时，要积极引导大学生不断追求更高的目标，使他们中的先进分子树立共产主义的远大理想，确立马克思主义的坚定信念。</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8．以爱国主义教育为重点，深入进行弘扬和培育民族精神教育。深入开展中华民族优良传统和中国革命传统教育，开展各民族平等团结教育，培养团结统一、爱好和平、勤劳勇敢、自强不息的精神，树立民族自尊心、自信心和自豪感。要把民族精神教育与以改革创新为核心的时代精神教育结合起来，引导大学生在中国特色社会主义事业的伟大实践中，在时代和社会的发展进步中汲取营养，培养爱国情怀、改革精神和创新能力，始终保持艰苦奋斗的作风和昂扬向上的精神状态。</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9．以基本道德规范为基础，深入进行公民道德教育。要认真贯彻《公民道德建设实施纲要》，以为人民服务为核心、以集体主义为原则、以诚实守信为重点，广泛开展社会公德、职业道德和家庭美德教育，引导大学生自觉遵守爱国守法、明礼诚信、团结友善、勤俭自强、敬业奉献的基本道德规范。坚持知行统一，积极开展道德实践活动，把道德实践活动融入大学生学习生活之中。修订完善大学生行为准则，引导大学生从身边的事情做起，从具体的事情做起，着力培养良好的道德品质和文明行为。</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10．以大学生全面发展为目标，深入进行素质教育。加强民主法制教育，增强遵纪守法观念。加强人文素质和科学精神教育，加强集体主义和团结合作精神</w:t>
      </w:r>
      <w:r>
        <w:rPr>
          <w:rFonts w:ascii="宋体" w:hAnsi="宋体" w:hint="eastAsia"/>
          <w:sz w:val="24"/>
        </w:rPr>
        <w:lastRenderedPageBreak/>
        <w:t>教育，促进大学生思想道德素质、科学文化素质和健康素质协调发展，引导大学生勤于学习、善于创造、甘于奉献，成为有理想、有道德、有文化、有纪律的社会主义新人。</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四、充分发挥课堂教学在大学生思想政治教育中的主导作用</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11．高等学校思想政治理论课是大学生思想政治教育的主渠道。思想政治理论课是大学生的必修课，是帮助大学生树立正确的世界观、人生观、价值观的重要途径，体现了社会主义大学的本质要求。要按照充分体现当代马克思主义最新成果的要求，全面加强思想政治理论课的学科建设、课程建设、教材建设和教师队伍建设，进一步推动邓小平理论和“三个代表”重要思想进教材、进课堂、进大学生头脑工作。要联系改革开放和社会主义现代化建设的实际，联系大学生的思想实际，把传授知识与思想教育结合起来，把系统教学与专题教育结合起来，把理论武装与实践育人结合起来，切实改革教学内容，改进教学方法，改善教学手段。要加强对思想政治理论课的宏观指导，采取有力措施，力争在几年内使思想政治理论课教育教学情况有明显改善。</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12．形势政策教育是思想政治教育的重要内容和途径。要建立大学生形势政策报告会制度，定期编写形势政策教育宣讲提纲，建立形势政策教育资源库。国家机关和地方党政负责人要经常为大学生作形势报告。学校要紧密结合国际国内形势变化和学生关注的热点、难点问题，制定形势政策教育教学计划，认真组织实施。</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13．高等学校哲学社会科学课程负有思想政治教育的重要职责。哲学社会科学中的绝大部分学科都具有鲜明的意识形态属性，对于帮助大学生坚定正确的政治方向，正确认识和分析复杂的社会现象，提高思想道德修养和精神境界具有十分重要作用。要坚持和</w:t>
      </w:r>
      <w:proofErr w:type="gramStart"/>
      <w:r>
        <w:rPr>
          <w:rFonts w:ascii="宋体" w:hAnsi="宋体" w:hint="eastAsia"/>
          <w:sz w:val="24"/>
        </w:rPr>
        <w:t>巩固观克思</w:t>
      </w:r>
      <w:proofErr w:type="gramEnd"/>
      <w:r>
        <w:rPr>
          <w:rFonts w:ascii="宋体" w:hAnsi="宋体" w:hint="eastAsia"/>
          <w:sz w:val="24"/>
        </w:rPr>
        <w:t>主义在意识形态领域的指导地位，在哲学社会科学教学中充分体现马克思主义中国化的最新理论成果，用科学理论武装大学生，用优秀文化培育大学生。要发扬理论联系实际的优良学风，发挥哲学社会科学的优势，紧密围绕大学生普遍关心的、改革开放和现代化建设中的重大问题，做好释疑解惑和教育引导工作。要结合实施马克思主义理论研究和建设工程，精心组织编写全面反映毛泽东思想、邓小平理论和“三个代表”重要思想的哲学、政治经济学、科学社会主义、中共党史以及政治学、社会学、法学、史学、新闻学和</w:t>
      </w:r>
      <w:r>
        <w:rPr>
          <w:rFonts w:ascii="宋体" w:hAnsi="宋体" w:hint="eastAsia"/>
          <w:sz w:val="24"/>
        </w:rPr>
        <w:lastRenderedPageBreak/>
        <w:t>文学等哲学社会科学重点学科的教材，努力形成以当代中国马克思主义为指导的具有中国特色、中国风格、中国气派的哲学社会科学学科体系和教材体系。</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14．高等学校各门课程都具有育人功能，所有教师都负有育人职责。广大教师要以高度负责的态度，率先垂范、言传身教，以良好的思想、道德、品质和人格给大学生以潜移默化的影响。要把思想政治教育融入到大学生专业学习的各个环节，渗透到教学、科研和社会服务各个方面。要深入发掘各类课程的思想政治教育资源，在传授专业知识过程中加强思想政治教育，使学生在学习科学文化知识过程中，自觉加强思想道德修养，提高政治觉悟。要坚持学术研究无禁区、课堂讲授有纪律，严格教育教学纪律，切实加强教材管理，在讲台上和教材中不得散布违背宪法和党的路线方针政策的错误观点和言论。</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五、努力拓展新形势下大学生思想政治教育的有效途径</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15．深入开展社会实践。社会实践是大学生思想政治教育的重要环节，对于促进大学生了解社会、了解国情，增长才干、奉献社会，锻炼毅力、培养品格，增强社会责任感具有不可替代的作用。要建立大学生社会实践保障体系，探索实践育人的长效机制，引导大学生走出校门，到基层去，到工农群众中去。高等学校要把社会实践纳入学校教育教学总体规划和教学大纲，规定学时和学分，提供必要经费。积极探索和建立社会实践与专业学习相结合、与服务社会相结合、与勤工助学相结合、与择业就业相结合、与创新创业相结合的管理体制，增强社会实践活动的效果，培养大学生的劳动观念和职业道德。要认真组织大学生参加军政训练。利用好寒暑假，开展形式多样的社会实践活动。积极组织大学生参加社会调查、生产劳动、志愿服务、公益活动、科技发明和勤工助学等社会实践活动。重视社会实践基地建设，不断丰富社会实践的内容和形式，提高社会实践的质量和效果，使大学生在社会实践活动中受教育、长才干、作贡献，增强社会责任感。</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16．大力建设校园文化。校园文化具有重要的育人功能，要建设体现社会主义特点、时代特征和学校特色的校园文化，形成优良的校风、教风和学风。大力加强大学生文化素质教育，开展丰富多彩、积极向上的学术、科技、体育、艺术和娱乐活动，把德育与智育、体育、美育有机结合起来，寓教育于文化活动之中。要善于结合传统节庆日、重大事件和开学典礼、毕业典礼等，开展特色鲜明、吸引力强的主题教育活动。重视校园人文环境和自然环境建设，完善校园文化活动</w:t>
      </w:r>
      <w:r>
        <w:rPr>
          <w:rFonts w:ascii="宋体" w:hAnsi="宋体" w:hint="eastAsia"/>
          <w:sz w:val="24"/>
        </w:rPr>
        <w:lastRenderedPageBreak/>
        <w:t>设施，建设好大学生活动中心。加强校报、校刊、校内广播电视和学校出版社的建设，加强哲学社会科学研讨会、报告会、讲座的管理，绝不给错误观点和言论提供传播渠道。坚决抵制各种有害文化和腐朽生活方式对大学生的侵蚀和影响。禁止在学校传播宗教。</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17．主动占领网络思想政治教育新阵地。要全面加强校园网的建设，使网络成为弘扬主旋律、开展思想政治教育的重要手段。要利用校园网为大学生学习、生活提供服务，对大学生进行教育和引导，不断拓展大学生思想政治教育的渠道和空间。要</w:t>
      </w:r>
      <w:proofErr w:type="gramStart"/>
      <w:r>
        <w:rPr>
          <w:rFonts w:ascii="宋体" w:hAnsi="宋体" w:hint="eastAsia"/>
          <w:sz w:val="24"/>
        </w:rPr>
        <w:t>建设好融思想性</w:t>
      </w:r>
      <w:proofErr w:type="gramEnd"/>
      <w:r>
        <w:rPr>
          <w:rFonts w:ascii="宋体" w:hAnsi="宋体" w:hint="eastAsia"/>
          <w:sz w:val="24"/>
        </w:rPr>
        <w:t>、知识性、趣味性、服务性于一体的主题教育网站和网页，积极开展生动活泼的网络思想政治教育活动，形成网上网下思想政治教育的合力。要密切关注网上动态，了解大学生思想状况，加强同大学生的沟通与交流，及时回答和解决大学生提出的问题。要运用技术、行政和法律手段，加强校园网的管理，严防各种有害信息在网上传播。加强网络思想政治教育队伍建设，形成网络思想政治教育工作体系，牢牢把握网络思想政治教育主动权。</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18．开展深入细致的思想政治工作和心理健康教育。要结合大学生实际，广泛深入开展谈心活动，有针对性地帮助大学生处理好学习成才、择业交友、健康生活等方面的具体问题，提高思想认识和精神境界。要重视心理健康教育，根据大学生的身心发展特点和教育规律，注重培养大学生良好的心理品质和自尊、自爱、自律、自强的优良品格，增强大学生克服困难、经受考验、承受挫折的能力。要制定大学生心理健康教育计划，确定相应的教育内容、教育方法。要建立健全心理健康教育和咨询的专门机构，配备足够数量的专兼职心理健康教育教师，积极开展大学生心理健康教育和心理咨询辅导，引导大学生健康成长。</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19．努力解决大学生的实际问题。思想政治教育既要教育人、引导人，又要关心人、帮助人。高等学校要从严治教，加强管理，改善办学条件，提高教育教学质量，为大学生成长成才创造条件。要加强对经济困难大学生的资助工作，以政府投入为主，多方筹措资金，不断完善资助政策和措施，形成以国家助学贷款为主体，包括助学奖学金、勤工助学基金、特殊困难补助和学费减免在内的助学体系，帮助经济困难大学生完成学业。要帮助大学生树立正确的就业观念，引导毕业生到基层、到西部、到祖国最需要的地方建功立业。要进一步建立健全大学生就业指导机构和就业信息服务系统，提供高效优质的就业创业服务。通过服务</w:t>
      </w:r>
      <w:r>
        <w:rPr>
          <w:rFonts w:ascii="宋体" w:hAnsi="宋体" w:hint="eastAsia"/>
          <w:sz w:val="24"/>
        </w:rPr>
        <w:lastRenderedPageBreak/>
        <w:t>育人、管理育人，把党和政府对大学生的关怀落到实处。</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六、充分发挥党团组织在大学生思想政治教育中的重要作用</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20．发挥党的政治优势和组织优势，做好大学生思想政治教育工作。高等学校党组织要高度重视学生党员发展工作，坚持标准，保证质量，把优秀大学生吸纳到党的队伍中来。对入党积极分子要注重早期培养，加强制度建设，</w:t>
      </w:r>
      <w:proofErr w:type="gramStart"/>
      <w:r>
        <w:rPr>
          <w:rFonts w:ascii="宋体" w:hAnsi="宋体" w:hint="eastAsia"/>
          <w:sz w:val="24"/>
        </w:rPr>
        <w:t>严格发展</w:t>
      </w:r>
      <w:proofErr w:type="gramEnd"/>
      <w:r>
        <w:rPr>
          <w:rFonts w:ascii="宋体" w:hAnsi="宋体" w:hint="eastAsia"/>
          <w:sz w:val="24"/>
        </w:rPr>
        <w:t>程序，进行系统的党的知识教育和实践锻炼。对大学生党员要加强党员先进性教育，使他们严格要求自己，提高党性修养，充分发挥在大学生思想政治教育中的骨干带头作用和先锋模范作用。</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要坚持把党支部建在班上，努力实现本科学生班级“低年级有党员、高年级有党支部”的目标。创新学生党支部活动方式，丰富活动内容，增强凝聚力和战斗力，使其成为开展思想政治教育的坚强堡垒。高度重视研究生党组织建设，切实加强研究生思想政治教育。</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21．发挥共青团和学生组织作用，推进大学生思想政治教育。共青团是党领导下的先进青年的群众组织，是党的助手和后备军，在大学生思想政治教育中具有重要作用。高等学校团组织要把加强大学生思想政治教育工作摆在突出位置，充分发挥在教育、团结和联系大学生方面的优势，竭诚为大学生的成长成才服务。要全面实施大学生素质拓展计划，组织开展丰富多彩的思想政治教育活动。要加强对优秀团员的培养，认真做好推荐优秀共青团员入党工作。要坚持党建带团建，把加强团的建设作为高等学校党建的重要任务。要切实加强团的组织建设，选拔优秀青年党员教师做团的工作，保证高校共青团组织机构设置和人员配备。要把团干部作为思想政治教育工作队伍的重要组成部分，做好培养、锻炼和输送工作。</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高等学校学生会、研究生会是党领导下的大学生群众组织，是加强和改进大学生思想政治教育的重要依靠力量，也是大学生自我教育的组织者。学生会、研究生会要自觉接受党的领导，在共青团指导下，针对大学生特点，开展生动有效的思想政治教育活动，把广大学生紧密团结在党的周围，在大学生思想政治教育中更好地发挥桥梁和纽带作用。</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22．依托班级、社团等组织形式，开展大学生思想政治教育。班级是大学生的基本组织形式，是大学生自我教育、自我管理、自我服务的主要组织载体。要着力加强班级集体建设，组织开展丰富多彩的主题班会等活动，发挥团结学生、</w:t>
      </w:r>
      <w:r>
        <w:rPr>
          <w:rFonts w:ascii="宋体" w:hAnsi="宋体" w:hint="eastAsia"/>
          <w:sz w:val="24"/>
        </w:rPr>
        <w:lastRenderedPageBreak/>
        <w:t>组织学生、教育学生的职能。要加强对大学生社团的领导和管理，帮助大学生社团选聘指导教师，支持和引导大学生社团自主开展活动。要高度重视大学生生活社区、学生公寓、网络虚拟群体等新型大学生组织的思想政治教育工作，选拔大学生骨干参与学生公寓、网络的教育管理，发挥大学生自身的积极性和主动性，增强教育效果。</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七、大力加强大学生思想政治教育工作队伍建设</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23．思想政治教育工作队伍是加强和改进大学生思想政治教育的组织保证。大学生思想政治教育工作队伍主体是学校党政干部和共青团干部，思想政治理论课和哲学社会科学课教师，辅导员和班主任。学校党政干部和共青团干部负责学生思想政治教育的组织、协调、实施；思想政治理论和哲学社会科学课教师根据学科和课程的内容、特点，负责对学生进行思想理论教育、思想品德教育和人文素质教育；辅导员、班主任是大学生思想政治教育的骨干力量，辅导员按照党委的部署有针对性地开展思想政治教育活动，班主任负有在思想、学习和生活等方面指导学生的职责。要采取切实措施，培养一批坚持以马克思主义为指导，理论功底扎实，勇于开拓创新，善于联系实际，老中青相结合的哲学社会科学学科带头人和教学骨干队伍，使他们在大学生思想政治教育中发挥更大的作用。所有从事大学生思想政治教育的人员，都要坚持正确的政治方向，加强思想道德修养，增强社会责任感，成为大学生健康成长的指导者和引路人。在事关政治原则、政治立场和政治方向问题上不能与党中央保持一致的，不得从事大学生思想政治教育工作。</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广大教职员工作都负有对大学生进行思想政治教育的重要责任。要制定完善有关规定和政策，明确职责任务和考核办法，形成教书育人、管理育人、服务育人的良好氛围和工作格局。教师要提高师德和业务水平，爱岗敬业，教书育人，为人师表，以良好的思想政治素质和道德风范影响和教育学生。学校管理工作要体现育人导向，把严格日常管理与引导大学生遵纪守法、养成良好行为习惯结合起来。后勤服务人员要努力搞好后勤保障，为大学生办实事办好事，使大学生在优质服务中受到感染和教育。</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24.完善大学生思想政治教育工作队伍的选拔、培养和管理机制。按照政治强、业务精、纪律严、作风正的要求，坚持专兼结合的原则，研究和制定加强高</w:t>
      </w:r>
      <w:r>
        <w:rPr>
          <w:rFonts w:ascii="宋体" w:hAnsi="宋体" w:hint="eastAsia"/>
          <w:sz w:val="24"/>
        </w:rPr>
        <w:lastRenderedPageBreak/>
        <w:t>校思想政治教育工作队伍建设的具体意见，吸引更多的优秀教师从事学生思想政治教育工作。要加强思想政治教育学科建设，培养思想政治教育工作专门人才。实施大学生思想政治教育队伍人才培养工程，建立思想政治教育人才培养基地。选拔推荐一批从事政治教育思想的骨干进一步深造，攻读思想政治教育相关专业的硕士、博士学位，学成后专职从事思想政治教育工作。采取有效措施，组织参加社会实践、挂职锻炼、学习考察等活动，不断提高他们的工作能力和水平。要建立完善大学生思想政治教育专职队伍的激励和保障机制。完善思想政治教育队伍的专业职务系列，从思想政治教育专职队伍的实际出发，解决好他们的教师职务聘任问题，鼓励支持他们安心本职工作，成为思想政治教育方面的专家。建立专项评优奖励制度，定期评比表彰思想政治教育工作先进集体和个人，树立、宣传、推广一批先进典型。</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要采取有力措施，着力建设一支高水平的辅导员、班主任队伍。院（系）的每个年级都要按适当比例配备一定数量的专职辅导员，每个班级都要配备一名兼职班主任，鼓励优秀教师兼任班主任工作。辅导员、班主任工作在大学生思想政治教育第一线，任务繁重，责任重大，学校要从政治上、工作上、生活上关心他们，在政策和待遇方面给予适当倾斜。</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八、努力营造大学生思想政治教育工作的良好社会环境</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25．全社会都要关心大学生的健康成长，支持大学生思想政治教育工作。宣传、理论、新闻、文艺、出版等方面要坚持弘扬主旋律，为大学生思想政治教育营造良好的社会舆论氛围，为大学生提供丰富的精神食粮。要坚持团结稳定鼓劲、正面宣传为主，反映高等学校思想政治教育工作的先进典型和优秀大学生的先进事迹。各类网站要牢牢把握正确导向，主动承担社会责任，积极开发教育资源，开展形式多样的网络思想政治教育活动。重点新闻网站要不断改进创新，切实增强吸引力和感染力，在大学生思想政治教育活动中发挥导向作用。要大力发展文化事业和文化产业，为学生提供更多更好的文化产品和文化服务。文化部门和艺术团体要进一步推进高雅文化进校园活动，丰富校园文化生活，提高学生艺术修养。充分发挥爱国主义教育基地对大学生的教育作用，各类博物馆、纪念馆、展览馆、烈士陵园等爱国主义教育基地，对大学生集体参观一律实行免票。各级政府和企事业单位要鼓励和支持面向大学生的公益性文化活动。坚持不懈地开展</w:t>
      </w:r>
      <w:r>
        <w:rPr>
          <w:rFonts w:ascii="宋体" w:hAnsi="宋体" w:hint="eastAsia"/>
          <w:sz w:val="24"/>
        </w:rPr>
        <w:lastRenderedPageBreak/>
        <w:t>“扫黄”“打非”，依法加强对各类网站的管理，净化文化市场和网络环境。</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26．各级党委和政府要为高等学校创建良好的育人环境。要把优化校园周边环境作为推进社会主义精神文明建设的重要任务，结合城市改造和社区建设搞好规划，加强综合治理。要依法加强对学校周边的文化、娱乐、商业经营活动的管理，坚决取缔干扰学校正常教学、生活秩序的经营性娱乐活动场所，严厉打击各种刑事犯罪活动，及时处理侵害学生合法权益、身心健康的事件和影响学校、社会稳定的事端。要为大学生专业实习和社会实践创造条件，提供便利。要把高校毕业生就业作为就业工作的重要组成部分，常抓不懈，完善毕业生就业市场机制，健全毕业生就业服务体系，落实毕业生自主创业、灵活就业的各项扶持政策。要动员社会各方力量，完善资助困难大学生的机制，帮助大学生解决实际困难。党政机关、社会团体、企事业单位以及街道、社区、村镇等要主动配合做好大学生思想政治教育工作。学校要探索建立与大学生家庭联系沟通的机制，相互配合对学生进行思想政治教育。</w:t>
      </w:r>
    </w:p>
    <w:p w:rsidR="00150E02" w:rsidRDefault="00150E02" w:rsidP="00150E02">
      <w:pPr>
        <w:spacing w:line="360" w:lineRule="auto"/>
        <w:ind w:firstLineChars="200" w:firstLine="482"/>
        <w:rPr>
          <w:rFonts w:ascii="宋体" w:hAnsi="宋体" w:hint="eastAsia"/>
          <w:b/>
          <w:sz w:val="24"/>
        </w:rPr>
      </w:pPr>
      <w:r>
        <w:rPr>
          <w:rFonts w:ascii="宋体" w:hAnsi="宋体" w:hint="eastAsia"/>
          <w:b/>
          <w:sz w:val="24"/>
        </w:rPr>
        <w:t>九、切实加强对大学生思想政治教育工作的领导</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27．各级党委和政府要从战略全局的高度，充分认识加强和改进大学生思想政治教育的重大意义，把“培养什么人”、“如何培养人”这一重大课题始终摆在重要位置，切实加强领导。要弘扬求真务实精神，及时研究解决涉及大学生健康成长和切身利益的实际问题。制定有关政策和法规，不仅要有利于经济和各项事业的发展，而且要有利于大学生的健康成长。要建立健全党委统一领导、党政群齐抓共管、有关部门各负其责、全社会大力支持的领导体制和工作机制，形成全党全社会共同关心支持大学生思想政治教育的强大合力。教育部要对全国高等学校大学生思想政治教育工作统一规划、组织协调、宏观指导和督促检查。各地负责高校思想政治工作的部门，要切实负起责任。各有关部门要主动配合，共同做好大学生思想政治教育工作。要重视和加强民办高等学校党的建设和大学生的思想政治教育。</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28．高等学校要充分发挥大学生思想政治教育主阵地、主课堂、主渠道作用。要把大学生思想政治教育摆在学校各项工作的首位，贯穿于教育教学的全过程。要建立和完善党委统一领导、党政齐抓共管、专兼职队伍相结合、全校紧密配合、学生自我教育的领导体制和工作机制。高等学校党委要统一领导大学生思想政治</w:t>
      </w:r>
      <w:r>
        <w:rPr>
          <w:rFonts w:ascii="宋体" w:hAnsi="宋体" w:hint="eastAsia"/>
          <w:sz w:val="24"/>
        </w:rPr>
        <w:lastRenderedPageBreak/>
        <w:t>教育工作，经常分析大学生思想状况和思想政治教育工作状况，制订思想政治教育的总体规划，对大学生思想政治教育</w:t>
      </w:r>
      <w:proofErr w:type="gramStart"/>
      <w:r>
        <w:rPr>
          <w:rFonts w:ascii="宋体" w:hAnsi="宋体" w:hint="eastAsia"/>
          <w:sz w:val="24"/>
        </w:rPr>
        <w:t>作出</w:t>
      </w:r>
      <w:proofErr w:type="gramEnd"/>
      <w:r>
        <w:rPr>
          <w:rFonts w:ascii="宋体" w:hAnsi="宋体" w:hint="eastAsia"/>
          <w:sz w:val="24"/>
        </w:rPr>
        <w:t>全面部署和安排。校长要对大学生德智体美全面发展负责，把思想政治教育与教学、科研、社会服务工作结合起来，同时部署，同时检查，同时评估。学校各部门要明确各自责任，密切协作，切实完成相应任务。学校基层党团组织要认真履行学生思想政治教育的职责，把加强和改进大学生思想政治教育的各项任务真正落到实处。</w:t>
      </w:r>
    </w:p>
    <w:p w:rsidR="00150E02" w:rsidRDefault="00150E02" w:rsidP="00150E02">
      <w:pPr>
        <w:spacing w:line="360" w:lineRule="auto"/>
        <w:ind w:firstLineChars="200" w:firstLine="480"/>
        <w:rPr>
          <w:rFonts w:ascii="宋体" w:hAnsi="宋体" w:hint="eastAsia"/>
          <w:sz w:val="24"/>
        </w:rPr>
      </w:pPr>
      <w:r>
        <w:rPr>
          <w:rFonts w:ascii="宋体" w:hAnsi="宋体" w:hint="eastAsia"/>
          <w:sz w:val="24"/>
        </w:rPr>
        <w:t>29．不断完善大学生思想政治教育的保障机制。要建立健全与法律法规相协调、与高等教育全面发展相衔接、与大学生成长成才需要相适应的思想政治教育和管理的制度体系。要加大大学生思想政治教育工作的经费投入，教育行政部门和学校要合理确定思想政治教育工作方面的经费投入科目，列入预算，确保各项工作顺利开展。学校要为开展大学生思想政治教育工作提供必要的场所与设备，不断改善条件，优化手段。要把大学生思想政治教育工作作为对高等学校办学质量和水平评估考核的重要指标，纳入高等学校党的建设和教育教学评估体系。</w:t>
      </w:r>
    </w:p>
    <w:p w:rsidR="00C64BA6" w:rsidRPr="00150E02" w:rsidRDefault="00150E02" w:rsidP="00150E02">
      <w:pPr>
        <w:spacing w:line="360" w:lineRule="auto"/>
        <w:ind w:firstLineChars="200" w:firstLine="480"/>
        <w:rPr>
          <w:rFonts w:ascii="宋体" w:hAnsi="宋体"/>
          <w:sz w:val="24"/>
        </w:rPr>
      </w:pPr>
      <w:r>
        <w:rPr>
          <w:rFonts w:ascii="宋体" w:hAnsi="宋体" w:hint="eastAsia"/>
          <w:sz w:val="24"/>
        </w:rPr>
        <w:t>30．加强大学生思想政治教育科学研究工作。各级宣传和教育行政部门要组织专家学者积极开展科学研究，为加强和改进大学生思想政治教育提供理论支持和决策依据。各地哲学社会科学规划工作领导部门要把大学生思想政治教育重大问题研究列入规划。各级高等学校思想政治教育研究会等学术研究机构和团体要加强自身建设，发挥在大学生思想政治教育科学研究、决策咨询、工作指导等方面的重要作用。</w:t>
      </w:r>
    </w:p>
    <w:sectPr w:rsidR="00C64BA6" w:rsidRPr="00150E02">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88" w:rsidRDefault="00E04082" w:rsidP="00147E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E2188" w:rsidRDefault="00E0408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02"/>
    <w:rsid w:val="00150E02"/>
    <w:rsid w:val="00C64BA6"/>
    <w:rsid w:val="00E0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50E02"/>
    <w:pPr>
      <w:tabs>
        <w:tab w:val="center" w:pos="4153"/>
        <w:tab w:val="right" w:pos="8306"/>
      </w:tabs>
      <w:snapToGrid w:val="0"/>
      <w:jc w:val="left"/>
    </w:pPr>
    <w:rPr>
      <w:sz w:val="18"/>
    </w:rPr>
  </w:style>
  <w:style w:type="character" w:customStyle="1" w:styleId="Char">
    <w:name w:val="页脚 Char"/>
    <w:basedOn w:val="a0"/>
    <w:link w:val="a3"/>
    <w:rsid w:val="00150E02"/>
    <w:rPr>
      <w:rFonts w:ascii="Times New Roman" w:eastAsia="宋体" w:hAnsi="Times New Roman" w:cs="Times New Roman"/>
      <w:sz w:val="18"/>
      <w:szCs w:val="24"/>
    </w:rPr>
  </w:style>
  <w:style w:type="character" w:styleId="a4">
    <w:name w:val="page number"/>
    <w:basedOn w:val="a0"/>
    <w:rsid w:val="00150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50E02"/>
    <w:pPr>
      <w:tabs>
        <w:tab w:val="center" w:pos="4153"/>
        <w:tab w:val="right" w:pos="8306"/>
      </w:tabs>
      <w:snapToGrid w:val="0"/>
      <w:jc w:val="left"/>
    </w:pPr>
    <w:rPr>
      <w:sz w:val="18"/>
    </w:rPr>
  </w:style>
  <w:style w:type="character" w:customStyle="1" w:styleId="Char">
    <w:name w:val="页脚 Char"/>
    <w:basedOn w:val="a0"/>
    <w:link w:val="a3"/>
    <w:rsid w:val="00150E02"/>
    <w:rPr>
      <w:rFonts w:ascii="Times New Roman" w:eastAsia="宋体" w:hAnsi="Times New Roman" w:cs="Times New Roman"/>
      <w:sz w:val="18"/>
      <w:szCs w:val="24"/>
    </w:rPr>
  </w:style>
  <w:style w:type="character" w:styleId="a4">
    <w:name w:val="page number"/>
    <w:basedOn w:val="a0"/>
    <w:rsid w:val="0015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2016-04-21T03:47:00Z</dcterms:created>
  <dcterms:modified xsi:type="dcterms:W3CDTF">2016-04-21T03:48:00Z</dcterms:modified>
</cp:coreProperties>
</file>