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28" w:rsidRDefault="005124DD">
      <w:pPr>
        <w:widowControl/>
        <w:spacing w:line="360" w:lineRule="auto"/>
        <w:ind w:firstLineChars="200" w:firstLine="723"/>
        <w:jc w:val="center"/>
        <w:textAlignment w:val="baseline"/>
        <w:rPr>
          <w:rFonts w:ascii="仿宋" w:eastAsia="仿宋" w:hAnsi="仿宋" w:cs="仿宋"/>
          <w:b/>
          <w:color w:val="000000"/>
          <w:kern w:val="0"/>
          <w:sz w:val="36"/>
          <w:szCs w:val="36"/>
        </w:rPr>
      </w:pPr>
      <w:r>
        <w:rPr>
          <w:rFonts w:ascii="仿宋" w:eastAsia="仿宋" w:hAnsi="仿宋" w:cs="仿宋" w:hint="eastAsia"/>
          <w:b/>
          <w:color w:val="000000"/>
          <w:kern w:val="0"/>
          <w:sz w:val="36"/>
          <w:szCs w:val="36"/>
        </w:rPr>
        <w:t>合肥科技职业学院关于开展“不忘初心、</w:t>
      </w:r>
    </w:p>
    <w:p w:rsidR="00DD0C28" w:rsidRDefault="005124DD">
      <w:pPr>
        <w:widowControl/>
        <w:spacing w:line="360" w:lineRule="auto"/>
        <w:ind w:firstLineChars="200" w:firstLine="723"/>
        <w:jc w:val="center"/>
        <w:textAlignment w:val="baseline"/>
        <w:rPr>
          <w:rFonts w:ascii="仿宋" w:eastAsia="仿宋" w:hAnsi="仿宋" w:cs="仿宋"/>
          <w:b/>
          <w:color w:val="000000"/>
          <w:kern w:val="0"/>
          <w:sz w:val="36"/>
          <w:szCs w:val="36"/>
        </w:rPr>
      </w:pPr>
      <w:r>
        <w:rPr>
          <w:rFonts w:ascii="仿宋" w:eastAsia="仿宋" w:hAnsi="仿宋" w:cs="仿宋" w:hint="eastAsia"/>
          <w:b/>
          <w:color w:val="000000"/>
          <w:kern w:val="0"/>
          <w:sz w:val="36"/>
          <w:szCs w:val="36"/>
        </w:rPr>
        <w:t>牢记使命”主题教育的实施方案</w:t>
      </w:r>
    </w:p>
    <w:p w:rsidR="00DD0C28" w:rsidRDefault="00DD0C28">
      <w:pPr>
        <w:widowControl/>
        <w:spacing w:line="360" w:lineRule="auto"/>
        <w:ind w:firstLineChars="200" w:firstLine="560"/>
        <w:jc w:val="left"/>
        <w:textAlignment w:val="baseline"/>
        <w:rPr>
          <w:rFonts w:ascii="仿宋" w:eastAsia="仿宋" w:hAnsi="仿宋" w:cs="仿宋"/>
          <w:color w:val="000000"/>
          <w:kern w:val="0"/>
          <w:sz w:val="28"/>
          <w:szCs w:val="28"/>
        </w:rPr>
      </w:pPr>
    </w:p>
    <w:p w:rsidR="00DD0C28" w:rsidRDefault="005124DD">
      <w:pPr>
        <w:widowControl/>
        <w:spacing w:line="360" w:lineRule="auto"/>
        <w:ind w:firstLineChars="200" w:firstLine="560"/>
        <w:jc w:val="left"/>
        <w:textAlignment w:val="baseline"/>
        <w:rPr>
          <w:rFonts w:ascii="仿宋" w:eastAsia="仿宋" w:hAnsi="仿宋" w:cs="仿宋"/>
          <w:color w:val="000000"/>
          <w:kern w:val="0"/>
          <w:sz w:val="28"/>
          <w:szCs w:val="28"/>
        </w:rPr>
      </w:pPr>
      <w:r>
        <w:rPr>
          <w:rFonts w:ascii="仿宋" w:eastAsia="仿宋" w:hAnsi="仿宋" w:cs="仿宋" w:hint="eastAsia"/>
          <w:color w:val="000000"/>
          <w:kern w:val="0"/>
          <w:sz w:val="28"/>
          <w:szCs w:val="28"/>
        </w:rPr>
        <w:t>根据《市教育局党委关于开展“不忘初心、牢记使命”主题教育的实施方案》</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合教党委</w:t>
      </w:r>
      <w:r>
        <w:rPr>
          <w:rFonts w:ascii="仿宋" w:eastAsia="仿宋" w:hAnsi="仿宋" w:cs="仿宋" w:hint="eastAsia"/>
          <w:color w:val="000000"/>
          <w:kern w:val="0"/>
          <w:sz w:val="28"/>
          <w:szCs w:val="28"/>
        </w:rPr>
        <w:t>[2019]125</w:t>
      </w:r>
      <w:r>
        <w:rPr>
          <w:rFonts w:ascii="仿宋" w:eastAsia="仿宋" w:hAnsi="仿宋" w:cs="仿宋" w:hint="eastAsia"/>
          <w:color w:val="000000"/>
          <w:kern w:val="0"/>
          <w:sz w:val="28"/>
          <w:szCs w:val="28"/>
        </w:rPr>
        <w:t>号</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要求，结合教育系统实际，现就我院开展好“不忘初心、牢记使命”主题教育制定如下实施方案。</w:t>
      </w:r>
    </w:p>
    <w:p w:rsidR="00DD0C28" w:rsidRDefault="005124DD">
      <w:pPr>
        <w:widowControl/>
        <w:spacing w:line="360" w:lineRule="auto"/>
        <w:ind w:firstLineChars="200" w:firstLine="602"/>
        <w:jc w:val="left"/>
        <w:textAlignment w:val="baseline"/>
        <w:rPr>
          <w:rFonts w:ascii="仿宋" w:eastAsia="仿宋" w:hAnsi="仿宋" w:cs="仿宋"/>
          <w:b/>
          <w:color w:val="000000"/>
          <w:kern w:val="0"/>
          <w:sz w:val="30"/>
          <w:szCs w:val="30"/>
        </w:rPr>
      </w:pPr>
      <w:r>
        <w:rPr>
          <w:rFonts w:ascii="仿宋" w:eastAsia="仿宋" w:hAnsi="仿宋" w:cs="仿宋" w:hint="eastAsia"/>
          <w:b/>
          <w:color w:val="000000"/>
          <w:kern w:val="0"/>
          <w:sz w:val="30"/>
          <w:szCs w:val="30"/>
        </w:rPr>
        <w:t>一、</w:t>
      </w:r>
      <w:r>
        <w:rPr>
          <w:rFonts w:ascii="仿宋" w:eastAsia="仿宋" w:hAnsi="仿宋" w:cs="仿宋" w:hint="eastAsia"/>
          <w:b/>
          <w:color w:val="000000"/>
          <w:kern w:val="0"/>
          <w:sz w:val="30"/>
          <w:szCs w:val="30"/>
        </w:rPr>
        <w:t xml:space="preserve"> </w:t>
      </w:r>
      <w:r>
        <w:rPr>
          <w:rFonts w:ascii="仿宋" w:eastAsia="仿宋" w:hAnsi="仿宋" w:cs="仿宋" w:hint="eastAsia"/>
          <w:b/>
          <w:color w:val="000000"/>
          <w:kern w:val="0"/>
          <w:sz w:val="30"/>
          <w:szCs w:val="30"/>
        </w:rPr>
        <w:t>总体要求</w:t>
      </w:r>
    </w:p>
    <w:p w:rsidR="00DD0C28" w:rsidRDefault="005124DD">
      <w:pPr>
        <w:widowControl/>
        <w:spacing w:line="360" w:lineRule="auto"/>
        <w:ind w:firstLineChars="200" w:firstLine="560"/>
        <w:jc w:val="left"/>
        <w:textAlignment w:val="baseline"/>
        <w:rPr>
          <w:rFonts w:ascii="仿宋" w:eastAsia="仿宋" w:hAnsi="仿宋" w:cs="仿宋"/>
          <w:color w:val="000000"/>
          <w:kern w:val="0"/>
          <w:sz w:val="28"/>
          <w:szCs w:val="28"/>
        </w:rPr>
      </w:pPr>
      <w:r>
        <w:rPr>
          <w:rFonts w:ascii="仿宋" w:eastAsia="仿宋" w:hAnsi="仿宋" w:cs="仿宋" w:hint="eastAsia"/>
          <w:color w:val="000000"/>
          <w:kern w:val="0"/>
          <w:sz w:val="28"/>
          <w:szCs w:val="28"/>
        </w:rPr>
        <w:t>为中国人民谋幸福，为中华民族谋复兴，是中国共产党人的初心和使命。开展“不忘初心、牢记使命”主题教育，是以习近平同志为核心的党中央统揽伟大斗争、伟大工程、伟大事业、伟大梦想作出的重大部署。全院要把主题教育作为学习习近平新时代中国特色社会主义思想的领航工程。要贯彻守初心、担使命，找差距、抓落实的总要求。要坚持思想建党、理论强党，推动学院各级党组织和广大党员干部深入学习贯彻习近平新时代中国特色社会主义思想，用“四个意识”导航、“四个自信”</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强基、“两个维护”铸魂。要贯彻新时代党的建设总要求，同一切影响党的先进性、</w:t>
      </w:r>
      <w:r>
        <w:rPr>
          <w:rFonts w:ascii="仿宋" w:eastAsia="仿宋" w:hAnsi="仿宋" w:cs="仿宋" w:hint="eastAsia"/>
          <w:color w:val="000000"/>
          <w:kern w:val="0"/>
          <w:sz w:val="28"/>
          <w:szCs w:val="28"/>
        </w:rPr>
        <w:t>弱化党的纯洁性的问题作坚决斗争，努力把我院各级党组织建设得更加坚强有力。要引导我院广大党员干部牢记培养担当民族复兴大任时代新人的重大使命，准确把握教育“国之大计、党之大计”战略定位，勇于担当负责，积极主动作为，以钉钉子精神推动习近平总书记关于教育的重要论述和党中央、省</w:t>
      </w:r>
      <w:r>
        <w:rPr>
          <w:rFonts w:ascii="仿宋" w:eastAsia="仿宋" w:hAnsi="仿宋" w:cs="仿宋" w:hint="eastAsia"/>
          <w:color w:val="000000"/>
          <w:kern w:val="0"/>
          <w:sz w:val="28"/>
          <w:szCs w:val="28"/>
        </w:rPr>
        <w:t>市教育工委</w:t>
      </w:r>
      <w:r>
        <w:rPr>
          <w:rFonts w:ascii="仿宋" w:eastAsia="仿宋" w:hAnsi="仿宋" w:cs="仿宋" w:hint="eastAsia"/>
          <w:color w:val="000000"/>
          <w:kern w:val="0"/>
          <w:sz w:val="28"/>
          <w:szCs w:val="28"/>
        </w:rPr>
        <w:t>的决策部署落地生根。</w:t>
      </w:r>
    </w:p>
    <w:p w:rsidR="00DD0C28" w:rsidRDefault="005124DD">
      <w:pPr>
        <w:widowControl/>
        <w:spacing w:line="360" w:lineRule="auto"/>
        <w:ind w:firstLineChars="200" w:firstLine="602"/>
        <w:jc w:val="left"/>
        <w:textAlignment w:val="baseline"/>
        <w:rPr>
          <w:rFonts w:ascii="仿宋" w:eastAsia="仿宋" w:hAnsi="仿宋" w:cs="仿宋"/>
          <w:b/>
          <w:color w:val="000000"/>
          <w:kern w:val="0"/>
          <w:sz w:val="30"/>
          <w:szCs w:val="30"/>
        </w:rPr>
      </w:pPr>
      <w:r>
        <w:rPr>
          <w:rFonts w:ascii="仿宋" w:eastAsia="仿宋" w:hAnsi="仿宋" w:cs="仿宋" w:hint="eastAsia"/>
          <w:b/>
          <w:color w:val="000000"/>
          <w:kern w:val="0"/>
          <w:sz w:val="30"/>
          <w:szCs w:val="30"/>
        </w:rPr>
        <w:t>二、目标任务</w:t>
      </w:r>
    </w:p>
    <w:p w:rsidR="00DD0C28" w:rsidRDefault="005124DD">
      <w:pPr>
        <w:widowControl/>
        <w:spacing w:line="360" w:lineRule="auto"/>
        <w:ind w:firstLineChars="200" w:firstLine="560"/>
        <w:jc w:val="left"/>
        <w:textAlignment w:val="baseline"/>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开展“不忘初心、牢记使命”主题教育，根本任务是深入学习贯彻习近平新时代中国特色社会主义思想，锤炼忠诚干净担当的政治品格，团结带领我院广大党员干部为实现伟大梦想共同奋斗。这次主题教育要达到以下目标。</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1.</w:t>
      </w:r>
      <w:r>
        <w:rPr>
          <w:rFonts w:ascii="仿宋" w:eastAsia="仿宋" w:hAnsi="仿宋" w:cs="仿宋" w:hint="eastAsia"/>
          <w:b/>
          <w:color w:val="000000"/>
          <w:kern w:val="0"/>
          <w:sz w:val="28"/>
          <w:szCs w:val="28"/>
        </w:rPr>
        <w:t>理论学习有收获。</w:t>
      </w:r>
      <w:r>
        <w:rPr>
          <w:rFonts w:ascii="仿宋" w:eastAsia="仿宋" w:hAnsi="仿宋" w:cs="仿宋" w:hint="eastAsia"/>
          <w:color w:val="000000"/>
          <w:kern w:val="0"/>
          <w:sz w:val="28"/>
          <w:szCs w:val="28"/>
        </w:rPr>
        <w:t>在原有学习的基础上取得新进步、达到新高度，不断加深对习近平新时代中国特色社会主义思想特别是关于教育的重要论述的理解，学深悟透、融会贯通、真信笃行，增强贯彻落实的自觉性坚定性，提高运用党的创新理论指导实践、推动工作的能力，实现学院党员干部理论素养大提升。</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2.</w:t>
      </w:r>
      <w:r>
        <w:rPr>
          <w:rFonts w:ascii="仿宋" w:eastAsia="仿宋" w:hAnsi="仿宋" w:cs="仿宋" w:hint="eastAsia"/>
          <w:b/>
          <w:color w:val="000000"/>
          <w:kern w:val="0"/>
          <w:sz w:val="28"/>
          <w:szCs w:val="28"/>
        </w:rPr>
        <w:t>思想政治受洗礼。</w:t>
      </w:r>
      <w:r>
        <w:rPr>
          <w:rFonts w:ascii="仿宋" w:eastAsia="仿宋" w:hAnsi="仿宋" w:cs="仿宋" w:hint="eastAsia"/>
          <w:color w:val="000000"/>
          <w:kern w:val="0"/>
          <w:sz w:val="28"/>
          <w:szCs w:val="28"/>
        </w:rPr>
        <w:t>坚定对马克思主义的信仰、对中国特色社会主义的信念，传承红色基因，增强“四个意识”，坚定“四个自信”，做到“两个维护”，自觉在思想上政治上行动上同以习近平同志为核心的党中央保持高度一致，始终忠诚于党、忠诚于人民、忠诚于马</w:t>
      </w:r>
      <w:r>
        <w:rPr>
          <w:rFonts w:ascii="仿宋" w:eastAsia="仿宋" w:hAnsi="仿宋" w:cs="仿宋" w:hint="eastAsia"/>
          <w:color w:val="000000"/>
          <w:kern w:val="0"/>
          <w:sz w:val="28"/>
          <w:szCs w:val="28"/>
        </w:rPr>
        <w:t>克思主义。</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3.</w:t>
      </w:r>
      <w:r>
        <w:rPr>
          <w:rFonts w:ascii="仿宋" w:eastAsia="仿宋" w:hAnsi="仿宋" w:cs="仿宋" w:hint="eastAsia"/>
          <w:b/>
          <w:color w:val="000000"/>
          <w:kern w:val="0"/>
          <w:sz w:val="28"/>
          <w:szCs w:val="28"/>
        </w:rPr>
        <w:t>干事创业敢担当。</w:t>
      </w:r>
      <w:r>
        <w:rPr>
          <w:rFonts w:ascii="仿宋" w:eastAsia="仿宋" w:hAnsi="仿宋" w:cs="仿宋" w:hint="eastAsia"/>
          <w:color w:val="000000"/>
          <w:kern w:val="0"/>
          <w:sz w:val="28"/>
          <w:szCs w:val="28"/>
        </w:rPr>
        <w:t>勇于直面矛盾，增强斗争精神，苦干实干、攻坚克难，贯彻落实党的十九大精神、中央、省委及市委决策部署，</w:t>
      </w:r>
      <w:r>
        <w:rPr>
          <w:rFonts w:ascii="仿宋" w:eastAsia="仿宋" w:hAnsi="仿宋" w:cs="仿宋" w:hint="eastAsia"/>
          <w:color w:val="000000"/>
          <w:kern w:val="0"/>
          <w:sz w:val="28"/>
          <w:szCs w:val="28"/>
        </w:rPr>
        <w:t>在</w:t>
      </w:r>
      <w:r>
        <w:rPr>
          <w:rFonts w:ascii="仿宋" w:eastAsia="仿宋" w:hAnsi="仿宋" w:cs="仿宋" w:hint="eastAsia"/>
          <w:color w:val="000000"/>
          <w:kern w:val="0"/>
          <w:sz w:val="28"/>
          <w:szCs w:val="28"/>
        </w:rPr>
        <w:t>把学院建设成为技能型高水平大学的工作中</w:t>
      </w:r>
      <w:r>
        <w:rPr>
          <w:rFonts w:ascii="仿宋" w:eastAsia="仿宋" w:hAnsi="仿宋" w:cs="仿宋" w:hint="eastAsia"/>
          <w:color w:val="000000"/>
          <w:kern w:val="0"/>
          <w:sz w:val="28"/>
          <w:szCs w:val="28"/>
        </w:rPr>
        <w:t>建工立业</w:t>
      </w:r>
      <w:r>
        <w:rPr>
          <w:rFonts w:ascii="仿宋" w:eastAsia="仿宋" w:hAnsi="仿宋" w:cs="仿宋" w:hint="eastAsia"/>
          <w:color w:val="000000"/>
          <w:kern w:val="0"/>
          <w:sz w:val="28"/>
          <w:szCs w:val="28"/>
        </w:rPr>
        <w:t>，推动学院教育高质量发展。</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4.</w:t>
      </w:r>
      <w:r>
        <w:rPr>
          <w:rFonts w:ascii="仿宋" w:eastAsia="仿宋" w:hAnsi="仿宋" w:cs="仿宋" w:hint="eastAsia"/>
          <w:b/>
          <w:color w:val="000000"/>
          <w:kern w:val="0"/>
          <w:sz w:val="28"/>
          <w:szCs w:val="28"/>
        </w:rPr>
        <w:t>为民服务解难题。</w:t>
      </w:r>
      <w:r>
        <w:rPr>
          <w:rFonts w:ascii="仿宋" w:eastAsia="仿宋" w:hAnsi="仿宋" w:cs="仿宋" w:hint="eastAsia"/>
          <w:color w:val="000000"/>
          <w:kern w:val="0"/>
          <w:sz w:val="28"/>
          <w:szCs w:val="28"/>
        </w:rPr>
        <w:t>坚守人民立场，办人民满意教育，不断增强人民群众对教育的获得感、幸福感、安全感。</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5.</w:t>
      </w:r>
      <w:r>
        <w:rPr>
          <w:rFonts w:ascii="仿宋" w:eastAsia="仿宋" w:hAnsi="仿宋" w:cs="仿宋" w:hint="eastAsia"/>
          <w:b/>
          <w:color w:val="000000"/>
          <w:kern w:val="0"/>
          <w:sz w:val="28"/>
          <w:szCs w:val="28"/>
        </w:rPr>
        <w:t>清正廉洁作表率。</w:t>
      </w:r>
      <w:r>
        <w:rPr>
          <w:rFonts w:ascii="仿宋" w:eastAsia="仿宋" w:hAnsi="仿宋" w:cs="仿宋" w:hint="eastAsia"/>
          <w:color w:val="000000"/>
          <w:kern w:val="0"/>
          <w:sz w:val="28"/>
          <w:szCs w:val="28"/>
        </w:rPr>
        <w:t>坚持“三严三实”，保持为民务实清廉的政治本色，警钟长鸣，知敬畏、存戒惧、守底线，公私分明，“亲”“清”</w:t>
      </w:r>
      <w:r>
        <w:rPr>
          <w:rFonts w:ascii="仿宋" w:eastAsia="仿宋" w:hAnsi="仿宋" w:cs="仿宋" w:hint="eastAsia"/>
          <w:color w:val="000000"/>
          <w:kern w:val="0"/>
          <w:sz w:val="28"/>
          <w:szCs w:val="28"/>
        </w:rPr>
        <w:lastRenderedPageBreak/>
        <w:t>分开，清白做人、干净做事，坚持公正用权、依法用权、为民用权、廉洁用权，营造学院风清气正的政治生态。</w:t>
      </w:r>
    </w:p>
    <w:p w:rsidR="00DD0C28" w:rsidRDefault="00DD0C28">
      <w:pPr>
        <w:widowControl/>
        <w:spacing w:line="360" w:lineRule="auto"/>
        <w:ind w:firstLineChars="200" w:firstLine="560"/>
        <w:jc w:val="left"/>
        <w:textAlignment w:val="baseline"/>
        <w:rPr>
          <w:rFonts w:ascii="仿宋" w:eastAsia="仿宋" w:hAnsi="仿宋" w:cs="仿宋"/>
          <w:color w:val="000000"/>
          <w:kern w:val="0"/>
          <w:sz w:val="28"/>
          <w:szCs w:val="28"/>
        </w:rPr>
      </w:pPr>
    </w:p>
    <w:p w:rsidR="00DD0C28" w:rsidRDefault="005124DD">
      <w:pPr>
        <w:widowControl/>
        <w:spacing w:line="360" w:lineRule="auto"/>
        <w:ind w:firstLineChars="200" w:firstLine="602"/>
        <w:jc w:val="left"/>
        <w:textAlignment w:val="baseline"/>
        <w:rPr>
          <w:rFonts w:ascii="仿宋" w:eastAsia="仿宋" w:hAnsi="仿宋" w:cs="仿宋"/>
          <w:b/>
          <w:color w:val="000000"/>
          <w:kern w:val="0"/>
          <w:sz w:val="30"/>
          <w:szCs w:val="30"/>
        </w:rPr>
      </w:pPr>
      <w:r>
        <w:rPr>
          <w:rFonts w:ascii="仿宋" w:eastAsia="仿宋" w:hAnsi="仿宋" w:cs="仿宋" w:hint="eastAsia"/>
          <w:b/>
          <w:color w:val="000000"/>
          <w:kern w:val="0"/>
          <w:sz w:val="30"/>
          <w:szCs w:val="30"/>
        </w:rPr>
        <w:t>三、重点工作</w:t>
      </w:r>
    </w:p>
    <w:p w:rsidR="00DD0C28" w:rsidRDefault="005124DD">
      <w:pPr>
        <w:widowControl/>
        <w:spacing w:line="360" w:lineRule="auto"/>
        <w:ind w:firstLineChars="200" w:firstLine="560"/>
        <w:jc w:val="left"/>
        <w:textAlignment w:val="baseline"/>
        <w:rPr>
          <w:rFonts w:ascii="仿宋" w:eastAsia="仿宋" w:hAnsi="仿宋" w:cs="仿宋"/>
          <w:color w:val="000000"/>
          <w:kern w:val="0"/>
          <w:sz w:val="28"/>
          <w:szCs w:val="28"/>
        </w:rPr>
      </w:pPr>
      <w:r>
        <w:rPr>
          <w:rFonts w:ascii="仿宋" w:eastAsia="仿宋" w:hAnsi="仿宋" w:cs="仿宋" w:hint="eastAsia"/>
          <w:color w:val="000000"/>
          <w:kern w:val="0"/>
          <w:sz w:val="28"/>
          <w:szCs w:val="28"/>
        </w:rPr>
        <w:t>学院主题教育从</w:t>
      </w:r>
      <w:r>
        <w:rPr>
          <w:rFonts w:ascii="仿宋" w:eastAsia="仿宋" w:hAnsi="仿宋" w:cs="仿宋" w:hint="eastAsia"/>
          <w:color w:val="000000"/>
          <w:kern w:val="0"/>
          <w:sz w:val="28"/>
          <w:szCs w:val="28"/>
        </w:rPr>
        <w:t>2019</w:t>
      </w:r>
      <w:r>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rPr>
        <w:t>9</w:t>
      </w:r>
      <w:r>
        <w:rPr>
          <w:rFonts w:ascii="仿宋" w:eastAsia="仿宋" w:hAnsi="仿宋" w:cs="仿宋" w:hint="eastAsia"/>
          <w:color w:val="000000"/>
          <w:kern w:val="0"/>
          <w:sz w:val="28"/>
          <w:szCs w:val="28"/>
        </w:rPr>
        <w:t>月开始，</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月底基本结束，不划阶段、不分环节，参加对象为全体党员，将力戒形式主义、官僚主义作为主题教育重要内容，把学习教育、调查研究、检视问题、整改落实贯穿全过程，强化问题意识，从一开始就奔着问题去，加强统筹安排、</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做到有序推进。</w:t>
      </w:r>
    </w:p>
    <w:p w:rsidR="00DD0C28" w:rsidRDefault="005124DD">
      <w:pPr>
        <w:widowControl/>
        <w:spacing w:line="360" w:lineRule="auto"/>
        <w:ind w:firstLineChars="200" w:firstLine="562"/>
        <w:jc w:val="left"/>
        <w:textAlignment w:val="baseline"/>
        <w:rPr>
          <w:rFonts w:ascii="仿宋" w:eastAsia="仿宋" w:hAnsi="仿宋" w:cs="仿宋"/>
          <w:b/>
          <w:color w:val="000000"/>
          <w:kern w:val="0"/>
          <w:sz w:val="28"/>
          <w:szCs w:val="28"/>
        </w:rPr>
      </w:pP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一</w:t>
      </w: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扎实抓好学习教育</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1.</w:t>
      </w:r>
      <w:r>
        <w:rPr>
          <w:rFonts w:ascii="仿宋" w:eastAsia="仿宋" w:hAnsi="仿宋" w:cs="仿宋" w:hint="eastAsia"/>
          <w:b/>
          <w:color w:val="000000"/>
          <w:kern w:val="0"/>
          <w:sz w:val="28"/>
          <w:szCs w:val="28"/>
        </w:rPr>
        <w:t>明确学习</w:t>
      </w:r>
      <w:r>
        <w:rPr>
          <w:rFonts w:ascii="仿宋" w:eastAsia="仿宋" w:hAnsi="仿宋" w:cs="仿宋" w:hint="eastAsia"/>
          <w:b/>
          <w:color w:val="000000"/>
          <w:kern w:val="0"/>
          <w:sz w:val="28"/>
          <w:szCs w:val="28"/>
        </w:rPr>
        <w:t>内容。</w:t>
      </w:r>
      <w:r>
        <w:rPr>
          <w:rFonts w:ascii="仿宋" w:eastAsia="仿宋" w:hAnsi="仿宋" w:cs="仿宋" w:hint="eastAsia"/>
          <w:color w:val="000000"/>
          <w:kern w:val="0"/>
          <w:sz w:val="28"/>
          <w:szCs w:val="28"/>
        </w:rPr>
        <w:t>坚持原原本本学、全面系统学、及时跟进学，深刻理解核心要义和实践要求，自觉对表对标、及时校准偏差。深入学习党的十九大报告和党章，全文通读《习近平关于“不忘初心、牢记使命”重要论述摘编》《习近平新时代中国特色社会主义思想学习纲要》，跟进学习习近平总书记最新重要讲话文章，持续学习习近平总书记视察安徽重要讲话精神和关于安徽工作的重要指示批示精神，全面系统研学《深入学习习近平关于教育的重要论述》、习近平总书记在全国教育大会和学校思想政治理论课教师座谈会上的重要讲话精神等。</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2.</w:t>
      </w:r>
      <w:r>
        <w:rPr>
          <w:rFonts w:ascii="仿宋" w:eastAsia="仿宋" w:hAnsi="仿宋" w:cs="仿宋" w:hint="eastAsia"/>
          <w:b/>
          <w:color w:val="000000"/>
          <w:kern w:val="0"/>
          <w:sz w:val="28"/>
          <w:szCs w:val="28"/>
        </w:rPr>
        <w:t>集中学习研讨。</w:t>
      </w:r>
      <w:r>
        <w:rPr>
          <w:rFonts w:ascii="仿宋" w:eastAsia="仿宋" w:hAnsi="仿宋" w:cs="仿宋" w:hint="eastAsia"/>
          <w:color w:val="000000"/>
          <w:kern w:val="0"/>
          <w:sz w:val="28"/>
          <w:szCs w:val="28"/>
        </w:rPr>
        <w:t>党委领导班子成员在个</w:t>
      </w:r>
      <w:r>
        <w:rPr>
          <w:rFonts w:ascii="仿宋" w:eastAsia="仿宋" w:hAnsi="仿宋" w:cs="仿宋" w:hint="eastAsia"/>
          <w:color w:val="000000"/>
          <w:kern w:val="0"/>
          <w:sz w:val="28"/>
          <w:szCs w:val="28"/>
        </w:rPr>
        <w:t>人自学的基础上，</w:t>
      </w:r>
      <w:r>
        <w:rPr>
          <w:rFonts w:ascii="仿宋" w:eastAsia="仿宋" w:hAnsi="仿宋" w:cs="仿宋" w:hint="eastAsia"/>
          <w:color w:val="000000"/>
          <w:kern w:val="0"/>
          <w:sz w:val="28"/>
          <w:szCs w:val="28"/>
        </w:rPr>
        <w:t>9</w:t>
      </w:r>
      <w:r>
        <w:rPr>
          <w:rFonts w:ascii="仿宋" w:eastAsia="仿宋" w:hAnsi="仿宋" w:cs="仿宋" w:hint="eastAsia"/>
          <w:color w:val="000000"/>
          <w:kern w:val="0"/>
          <w:sz w:val="28"/>
          <w:szCs w:val="28"/>
        </w:rPr>
        <w:t>月底前集中一周时间，采取理论学习中心组集体学习、辅导报告、专题研讨，参加所在支部学习等多种形式，聚焦“加强党性修养，坚定理</w:t>
      </w:r>
      <w:r>
        <w:rPr>
          <w:rFonts w:ascii="仿宋" w:eastAsia="仿宋" w:hAnsi="仿宋" w:cs="仿宋" w:hint="eastAsia"/>
          <w:color w:val="000000"/>
          <w:kern w:val="0"/>
          <w:sz w:val="28"/>
          <w:szCs w:val="28"/>
        </w:rPr>
        <w:lastRenderedPageBreak/>
        <w:t>想信念”“教育报国守初心，勇于担当敢作为”“严明纪律规矩，恪守廉洁自律”“加强党的政治建设，推进全面从严治党”等</w:t>
      </w:r>
      <w:r>
        <w:rPr>
          <w:rFonts w:ascii="仿宋" w:eastAsia="仿宋" w:hAnsi="仿宋" w:cs="仿宋" w:hint="eastAsia"/>
          <w:color w:val="000000"/>
          <w:kern w:val="0"/>
          <w:sz w:val="28"/>
          <w:szCs w:val="28"/>
        </w:rPr>
        <w:t>5</w:t>
      </w:r>
      <w:r>
        <w:rPr>
          <w:rFonts w:ascii="仿宋" w:eastAsia="仿宋" w:hAnsi="仿宋" w:cs="仿宋" w:hint="eastAsia"/>
          <w:color w:val="000000"/>
          <w:kern w:val="0"/>
          <w:sz w:val="28"/>
          <w:szCs w:val="28"/>
        </w:rPr>
        <w:t>个专题，进行学习研讨。</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3.</w:t>
      </w:r>
      <w:r>
        <w:rPr>
          <w:rFonts w:ascii="仿宋" w:eastAsia="仿宋" w:hAnsi="仿宋" w:cs="仿宋" w:hint="eastAsia"/>
          <w:b/>
          <w:color w:val="000000"/>
          <w:kern w:val="0"/>
          <w:sz w:val="28"/>
          <w:szCs w:val="28"/>
        </w:rPr>
        <w:t>积极开展四项教育。</w:t>
      </w:r>
      <w:r>
        <w:rPr>
          <w:rFonts w:ascii="仿宋" w:eastAsia="仿宋" w:hAnsi="仿宋" w:cs="仿宋" w:hint="eastAsia"/>
          <w:color w:val="000000"/>
          <w:kern w:val="0"/>
          <w:sz w:val="28"/>
          <w:szCs w:val="28"/>
        </w:rPr>
        <w:t>开展革命传统教育，认真学习党史、新中国史，做到知史爱党、知史爱国，做到常怀忧党之心、为党之责、强党之志。就近赴合肥市内红色教育基地瞻仰革命先烈、缅怀英雄事迹，引导党员干部弘扬党的优良传统和作风。开展形势政策教育，</w:t>
      </w:r>
      <w:r>
        <w:rPr>
          <w:rFonts w:ascii="仿宋" w:eastAsia="仿宋" w:hAnsi="仿宋" w:cs="仿宋" w:hint="eastAsia"/>
          <w:color w:val="000000"/>
          <w:kern w:val="0"/>
          <w:sz w:val="28"/>
          <w:szCs w:val="28"/>
        </w:rPr>
        <w:t>大力宣传党的路线方针政策，大力宣讲全国、全省、全市教育大会精神，让教育系统广大党员了解国内外及教育发展形势。开展先进典型教育，结合师德巡回报告，选树一批先进典型，组织开展学习宣传活动。开展警示教育，深化“以案示警、以案为戒、以案促改”警示教育，组织党员干部阅读警示教育材料，就近参观廉政教育基地，做到警醒、警觉、警戒。</w:t>
      </w:r>
    </w:p>
    <w:p w:rsidR="00DD0C28" w:rsidRDefault="005124DD">
      <w:pPr>
        <w:widowControl/>
        <w:spacing w:line="360" w:lineRule="auto"/>
        <w:ind w:firstLineChars="200" w:firstLine="560"/>
        <w:jc w:val="left"/>
        <w:textAlignment w:val="baseline"/>
        <w:rPr>
          <w:rFonts w:ascii="仿宋" w:eastAsia="仿宋" w:hAnsi="仿宋" w:cs="仿宋"/>
          <w:color w:val="000000"/>
          <w:kern w:val="0"/>
          <w:sz w:val="28"/>
          <w:szCs w:val="28"/>
        </w:rPr>
      </w:pPr>
      <w:r>
        <w:rPr>
          <w:rFonts w:ascii="仿宋" w:eastAsia="仿宋" w:hAnsi="仿宋" w:cs="仿宋" w:hint="eastAsia"/>
          <w:color w:val="000000"/>
          <w:kern w:val="0"/>
          <w:sz w:val="28"/>
          <w:szCs w:val="28"/>
        </w:rPr>
        <w:t>党支部坚持开展常态化学习教育，主题教育期间，经常性组织全体党员进行集中学习，围绕专题进行研讨，集中学习研讨时间不少于一周。在支部学习研讨会上，全体党员特别是党员干部要做到人人发言。学习研讨要注</w:t>
      </w:r>
      <w:r>
        <w:rPr>
          <w:rFonts w:ascii="仿宋" w:eastAsia="仿宋" w:hAnsi="仿宋" w:cs="仿宋" w:hint="eastAsia"/>
          <w:color w:val="000000"/>
          <w:kern w:val="0"/>
          <w:sz w:val="28"/>
          <w:szCs w:val="28"/>
        </w:rPr>
        <w:t>重效果，坚决防止形式主义。同时，通过组织赴合肥市内红色教育基地、重温入党誓词，过政治生日，开展形势政策教育、学习先进典型、观看廉政警示教育片等，多形式开展好主题党日活动，切实增强学习教育的针对性、实效性和感染力。</w:t>
      </w:r>
    </w:p>
    <w:p w:rsidR="00DD0C28" w:rsidRDefault="005124DD">
      <w:pPr>
        <w:widowControl/>
        <w:spacing w:line="360" w:lineRule="auto"/>
        <w:ind w:firstLineChars="200" w:firstLine="562"/>
        <w:jc w:val="left"/>
        <w:textAlignment w:val="baseline"/>
        <w:rPr>
          <w:rFonts w:ascii="仿宋" w:eastAsia="仿宋" w:hAnsi="仿宋" w:cs="仿宋"/>
          <w:b/>
          <w:color w:val="000000"/>
          <w:kern w:val="0"/>
          <w:sz w:val="28"/>
          <w:szCs w:val="28"/>
        </w:rPr>
      </w:pP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二</w:t>
      </w: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认真开展调查研究</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lastRenderedPageBreak/>
        <w:t>1.</w:t>
      </w:r>
      <w:r>
        <w:rPr>
          <w:rFonts w:ascii="仿宋" w:eastAsia="仿宋" w:hAnsi="仿宋" w:cs="仿宋" w:hint="eastAsia"/>
          <w:b/>
          <w:color w:val="000000"/>
          <w:kern w:val="0"/>
          <w:sz w:val="28"/>
          <w:szCs w:val="28"/>
        </w:rPr>
        <w:t>聚焦调研重点。</w:t>
      </w:r>
      <w:r>
        <w:rPr>
          <w:rFonts w:ascii="仿宋" w:eastAsia="仿宋" w:hAnsi="仿宋" w:cs="仿宋" w:hint="eastAsia"/>
          <w:color w:val="000000"/>
          <w:kern w:val="0"/>
          <w:sz w:val="28"/>
          <w:szCs w:val="28"/>
        </w:rPr>
        <w:t>坚持问题导向，各部门党员干部都要围绕贯彻落实习近平总书记关于教育的重要论述、中央、省委和市委、市政府对教育的决策部署，围绕部门工作中存在的突出问题和群众反映强烈的热点难点问题，围绕应对和化解学院及部门各种风险挑战，围绕解决学院党的建设面临的紧迫问题等，结合工作职责确定调研主题，真正把情况摸清楚</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把症结分析透，把对策想明白。</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2.</w:t>
      </w:r>
      <w:r>
        <w:rPr>
          <w:rFonts w:ascii="仿宋" w:eastAsia="仿宋" w:hAnsi="仿宋" w:cs="仿宋" w:hint="eastAsia"/>
          <w:b/>
          <w:color w:val="000000"/>
          <w:kern w:val="0"/>
          <w:sz w:val="28"/>
          <w:szCs w:val="28"/>
        </w:rPr>
        <w:t>注重调研实效。</w:t>
      </w:r>
      <w:r>
        <w:rPr>
          <w:rFonts w:ascii="仿宋" w:eastAsia="仿宋" w:hAnsi="仿宋" w:cs="仿宋" w:hint="eastAsia"/>
          <w:color w:val="000000"/>
          <w:kern w:val="0"/>
          <w:sz w:val="28"/>
          <w:szCs w:val="28"/>
        </w:rPr>
        <w:t>要注重科学统筹、合理安排，各部门既要配合省市教育工委及学院党政领导班子成员，也要结合岗位工作实际，各自确定主题，分头开展调研。深入教研组、班级广泛开展调研，真心实意听取</w:t>
      </w:r>
      <w:r>
        <w:rPr>
          <w:rFonts w:ascii="仿宋" w:eastAsia="仿宋" w:hAnsi="仿宋" w:cs="仿宋" w:hint="eastAsia"/>
          <w:color w:val="000000"/>
          <w:kern w:val="0"/>
          <w:sz w:val="28"/>
          <w:szCs w:val="28"/>
        </w:rPr>
        <w:t>意见建议，切实掌握第一手资料，拿出破解难题的实招硬招。</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3.</w:t>
      </w:r>
      <w:r>
        <w:rPr>
          <w:rFonts w:ascii="仿宋" w:eastAsia="仿宋" w:hAnsi="仿宋" w:cs="仿宋" w:hint="eastAsia"/>
          <w:b/>
          <w:color w:val="000000"/>
          <w:kern w:val="0"/>
          <w:sz w:val="28"/>
          <w:szCs w:val="28"/>
        </w:rPr>
        <w:t>交流调研成果。</w:t>
      </w:r>
      <w:r>
        <w:rPr>
          <w:rFonts w:ascii="仿宋" w:eastAsia="仿宋" w:hAnsi="仿宋" w:cs="仿宋" w:hint="eastAsia"/>
          <w:color w:val="000000"/>
          <w:kern w:val="0"/>
          <w:sz w:val="28"/>
          <w:szCs w:val="28"/>
        </w:rPr>
        <w:t>调研结束后，要梳理调研情况，形成务实简要调研材料。通过召开党委理论学习中心组学习会、支部会、座谈讨论等形式，交流调研情况，研究提出解决问题、改进工作的办法措施，把调研成果转化为解决问题的具体行动。各支部调研材料报学院党委主题教育领导小组办公室。</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4.</w:t>
      </w:r>
      <w:r>
        <w:rPr>
          <w:rFonts w:ascii="仿宋" w:eastAsia="仿宋" w:hAnsi="仿宋" w:cs="仿宋" w:hint="eastAsia"/>
          <w:b/>
          <w:color w:val="000000"/>
          <w:kern w:val="0"/>
          <w:sz w:val="28"/>
          <w:szCs w:val="28"/>
        </w:rPr>
        <w:t>讲好专题党课。</w:t>
      </w:r>
      <w:r>
        <w:rPr>
          <w:rFonts w:ascii="仿宋" w:eastAsia="仿宋" w:hAnsi="仿宋" w:cs="仿宋" w:hint="eastAsia"/>
          <w:color w:val="000000"/>
          <w:kern w:val="0"/>
          <w:sz w:val="28"/>
          <w:szCs w:val="28"/>
        </w:rPr>
        <w:t>学院</w:t>
      </w:r>
      <w:r>
        <w:rPr>
          <w:rFonts w:ascii="仿宋" w:eastAsia="仿宋" w:hAnsi="仿宋" w:cs="仿宋" w:hint="eastAsia"/>
          <w:color w:val="000000"/>
          <w:kern w:val="0"/>
          <w:sz w:val="28"/>
          <w:szCs w:val="28"/>
        </w:rPr>
        <w:t>党政</w:t>
      </w:r>
      <w:r>
        <w:rPr>
          <w:rFonts w:ascii="仿宋" w:eastAsia="仿宋" w:hAnsi="仿宋" w:cs="仿宋" w:hint="eastAsia"/>
          <w:color w:val="000000"/>
          <w:kern w:val="0"/>
          <w:sz w:val="28"/>
          <w:szCs w:val="28"/>
        </w:rPr>
        <w:t>领导班子成员要在学习调研基础上作专题党课报告，党组织主要负责同志要带头讲，其他班子成员到党组织关系所在支部、分管处室</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部门</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或基层学校讲专题党课。班子成员专题党课的时间安排、主要内容、听课人员、党课讲稿等报学院主题教育领导小组。各基层党支部要积极开展“书记讲党课”活动，鼓励普通党员讲党课。党课要突出针对性，讲学习体会收获，讲运用习近</w:t>
      </w:r>
      <w:r>
        <w:rPr>
          <w:rFonts w:ascii="仿宋" w:eastAsia="仿宋" w:hAnsi="仿宋" w:cs="仿宋" w:hint="eastAsia"/>
          <w:color w:val="000000"/>
          <w:kern w:val="0"/>
          <w:sz w:val="28"/>
          <w:szCs w:val="28"/>
        </w:rPr>
        <w:lastRenderedPageBreak/>
        <w:t>平新时代中国特色社会主义思想指导实践、推动工作，讲存在的差距和改进工作的思路举措</w:t>
      </w:r>
      <w:r>
        <w:rPr>
          <w:rFonts w:ascii="仿宋" w:eastAsia="仿宋" w:hAnsi="仿宋" w:cs="仿宋" w:hint="eastAsia"/>
          <w:color w:val="000000"/>
          <w:kern w:val="0"/>
          <w:sz w:val="28"/>
          <w:szCs w:val="28"/>
        </w:rPr>
        <w:t>.</w:t>
      </w:r>
    </w:p>
    <w:p w:rsidR="00DD0C28" w:rsidRDefault="005124DD">
      <w:pPr>
        <w:widowControl/>
        <w:spacing w:line="360" w:lineRule="auto"/>
        <w:ind w:firstLineChars="200" w:firstLine="562"/>
        <w:jc w:val="left"/>
        <w:textAlignment w:val="baseline"/>
        <w:rPr>
          <w:rFonts w:ascii="仿宋" w:eastAsia="仿宋" w:hAnsi="仿宋" w:cs="仿宋"/>
          <w:b/>
          <w:color w:val="000000"/>
          <w:kern w:val="0"/>
          <w:sz w:val="28"/>
          <w:szCs w:val="28"/>
        </w:rPr>
      </w:pP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三</w:t>
      </w: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检视反思突出问题</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1.</w:t>
      </w:r>
      <w:r>
        <w:rPr>
          <w:rFonts w:ascii="仿宋" w:eastAsia="仿宋" w:hAnsi="仿宋" w:cs="仿宋" w:hint="eastAsia"/>
          <w:b/>
          <w:color w:val="000000"/>
          <w:kern w:val="0"/>
          <w:sz w:val="28"/>
          <w:szCs w:val="28"/>
        </w:rPr>
        <w:t>广泛听取意见。</w:t>
      </w:r>
      <w:r>
        <w:rPr>
          <w:rFonts w:ascii="仿宋" w:eastAsia="仿宋" w:hAnsi="仿宋" w:cs="仿宋" w:hint="eastAsia"/>
          <w:color w:val="000000"/>
          <w:kern w:val="0"/>
          <w:sz w:val="28"/>
          <w:szCs w:val="28"/>
        </w:rPr>
        <w:t>结合调查研究，通过召开座谈会、谈心谈话、发放征求意见</w:t>
      </w:r>
      <w:r>
        <w:rPr>
          <w:rFonts w:ascii="仿宋" w:eastAsia="仿宋" w:hAnsi="仿宋" w:cs="仿宋" w:hint="eastAsia"/>
          <w:color w:val="000000"/>
          <w:kern w:val="0"/>
          <w:sz w:val="28"/>
          <w:szCs w:val="28"/>
        </w:rPr>
        <w:t>函等方式，广泛听取基层党员群众等对党委领导班子及成员存在突出问题的反映，对改进作风、改进工作的意见和建议。学院党委要结合日常了解情况和群众反映的问题，对下级党组织领导班子及成员提出意见</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领导班子成员之间、领导班子成员同分管处室、部门负责同志之间要开展谈心谈话、相互听取意见建议。对征求到的意见，要原汁原味反馈给领导班子及成员，不能过筛子。</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2.</w:t>
      </w:r>
      <w:r>
        <w:rPr>
          <w:rFonts w:ascii="仿宋" w:eastAsia="仿宋" w:hAnsi="仿宋" w:cs="仿宋" w:hint="eastAsia"/>
          <w:b/>
          <w:color w:val="000000"/>
          <w:kern w:val="0"/>
          <w:sz w:val="28"/>
          <w:szCs w:val="28"/>
        </w:rPr>
        <w:t>找准突出问题。</w:t>
      </w:r>
      <w:r>
        <w:rPr>
          <w:rFonts w:ascii="仿宋" w:eastAsia="仿宋" w:hAnsi="仿宋" w:cs="仿宋" w:hint="eastAsia"/>
          <w:color w:val="000000"/>
          <w:kern w:val="0"/>
          <w:sz w:val="28"/>
          <w:szCs w:val="28"/>
        </w:rPr>
        <w:t>学院党政领导班子和各党支部要坚持“五聚焦五检视五反思”，查找突出问题：一是聚焦政治建设，检视是否存在忽视政治、淡化政治、不讲政治等问题，反思政治站位高不高</w:t>
      </w:r>
      <w:r>
        <w:rPr>
          <w:rFonts w:ascii="仿宋" w:eastAsia="仿宋" w:hAnsi="仿宋" w:cs="仿宋" w:hint="eastAsia"/>
          <w:color w:val="000000"/>
          <w:kern w:val="0"/>
          <w:sz w:val="28"/>
          <w:szCs w:val="28"/>
        </w:rPr>
        <w:t>、政治能力强不强、政治生态好不好；二是聚焦思想建设，检视是否存在理论武装弱化、理想信念淡化、“四个自信”动摇等问题，反思重视够不够、抓得紧不紧、责任实不实；三是聚焦作风建设，检视是否存在宗旨意识淡漠、对群众反映的问题消极应付、推诿扯皮，为民服务不实在、不上心、不尽力等问题，反思群众观牢不牢、政绩观正不正、担当精神强不强；四是聚焦能力建设，检视有没有思路眼界不宽、胸怀格局不大的内陆心态，反思自己工作能力强不强、工作水平高不高</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五是聚焦廉政建设，检视有没有“两个责任”落实不到位、监督管理</w:t>
      </w:r>
      <w:r>
        <w:rPr>
          <w:rFonts w:ascii="仿宋" w:eastAsia="仿宋" w:hAnsi="仿宋" w:cs="仿宋" w:hint="eastAsia"/>
          <w:color w:val="000000"/>
          <w:kern w:val="0"/>
          <w:sz w:val="28"/>
          <w:szCs w:val="28"/>
        </w:rPr>
        <w:lastRenderedPageBreak/>
        <w:t>“宽松软”、制度执行不规</w:t>
      </w:r>
      <w:r>
        <w:rPr>
          <w:rFonts w:ascii="仿宋" w:eastAsia="仿宋" w:hAnsi="仿宋" w:cs="仿宋" w:hint="eastAsia"/>
          <w:color w:val="000000"/>
          <w:kern w:val="0"/>
          <w:sz w:val="28"/>
          <w:szCs w:val="28"/>
        </w:rPr>
        <w:t>范等问题，反思本部门及个人风气好不好、“微腐败”有没有。</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3.</w:t>
      </w:r>
      <w:r>
        <w:rPr>
          <w:rFonts w:ascii="仿宋" w:eastAsia="仿宋" w:hAnsi="仿宋" w:cs="仿宋" w:hint="eastAsia"/>
          <w:b/>
          <w:color w:val="000000"/>
          <w:kern w:val="0"/>
          <w:sz w:val="28"/>
          <w:szCs w:val="28"/>
        </w:rPr>
        <w:t>列出问题清单。</w:t>
      </w:r>
      <w:r>
        <w:rPr>
          <w:rFonts w:ascii="仿宋" w:eastAsia="仿宋" w:hAnsi="仿宋" w:cs="仿宋" w:hint="eastAsia"/>
          <w:color w:val="000000"/>
          <w:kern w:val="0"/>
          <w:sz w:val="28"/>
          <w:szCs w:val="28"/>
        </w:rPr>
        <w:t>学院党政领导班子成员和党员干部要联系思想工作实际，实事求是检视自身差距，找一找在增强“四个意识”、坚定“四个自信”、做到“两个维护”方面的差距，找一找在知敬畏、存戒惧、守底线方面的差距，找一找在群众观点、群众立场、群众感情、服务群众方面的差距，找一找在思想觉悟、能力素质、道德修养、作风形象方面的差距。对听取到的意见、自身检视的问题、巡视巡查以及各类督导反馈的问题等，逐条进行梳理，明确问题表现，剖析背后根源，分别制定领导班子和班子成员</w:t>
      </w:r>
      <w:r>
        <w:rPr>
          <w:rFonts w:ascii="仿宋" w:eastAsia="仿宋" w:hAnsi="仿宋" w:cs="仿宋" w:hint="eastAsia"/>
          <w:color w:val="000000"/>
          <w:kern w:val="0"/>
          <w:sz w:val="28"/>
          <w:szCs w:val="28"/>
        </w:rPr>
        <w:t>、党支部</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总支</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和党员干部问题清单。</w:t>
      </w:r>
      <w:r>
        <w:rPr>
          <w:rFonts w:ascii="仿宋" w:eastAsia="仿宋" w:hAnsi="仿宋" w:cs="仿宋" w:hint="eastAsia"/>
          <w:color w:val="000000"/>
          <w:kern w:val="0"/>
          <w:sz w:val="28"/>
          <w:szCs w:val="28"/>
        </w:rPr>
        <w:t xml:space="preserve"> </w:t>
      </w:r>
    </w:p>
    <w:p w:rsidR="00DD0C28" w:rsidRDefault="005124DD">
      <w:pPr>
        <w:widowControl/>
        <w:spacing w:line="360" w:lineRule="auto"/>
        <w:ind w:firstLineChars="200" w:firstLine="562"/>
        <w:jc w:val="left"/>
        <w:textAlignment w:val="baseline"/>
        <w:rPr>
          <w:rFonts w:ascii="仿宋" w:eastAsia="仿宋" w:hAnsi="仿宋" w:cs="仿宋"/>
          <w:b/>
          <w:color w:val="000000"/>
          <w:kern w:val="0"/>
          <w:sz w:val="28"/>
          <w:szCs w:val="28"/>
        </w:rPr>
      </w:pP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四</w:t>
      </w: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全面推进整改落实</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1.</w:t>
      </w:r>
      <w:r>
        <w:rPr>
          <w:rFonts w:ascii="仿宋" w:eastAsia="仿宋" w:hAnsi="仿宋" w:cs="仿宋" w:hint="eastAsia"/>
          <w:b/>
          <w:color w:val="000000"/>
          <w:kern w:val="0"/>
          <w:sz w:val="28"/>
          <w:szCs w:val="28"/>
        </w:rPr>
        <w:t>抓好全面整改。</w:t>
      </w:r>
      <w:r>
        <w:rPr>
          <w:rFonts w:ascii="仿宋" w:eastAsia="仿宋" w:hAnsi="仿宋" w:cs="仿宋" w:hint="eastAsia"/>
          <w:color w:val="000000"/>
          <w:kern w:val="0"/>
          <w:sz w:val="28"/>
          <w:szCs w:val="28"/>
        </w:rPr>
        <w:t>学院领导班子和班子成员针对查摆出来的问题，分别制定务实管用的整改方案，明确整改任务、整改责任和整改时限，做到落细落小，并及时报合肥市教育局党委巡回指导组审阅。各党支部和党员干部在问题清单基础上，结合实际分别制定整改台账。把“改”字贯穿主题教育全过程，坚持立查立改、即知即改，能改的立即改，一时解决不了的盯住改、限期改，逐项逐条整改销号，确保不贰过。</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2.</w:t>
      </w:r>
      <w:r>
        <w:rPr>
          <w:rFonts w:ascii="仿宋" w:eastAsia="仿宋" w:hAnsi="仿宋" w:cs="仿宋" w:hint="eastAsia"/>
          <w:b/>
          <w:color w:val="000000"/>
          <w:kern w:val="0"/>
          <w:sz w:val="28"/>
          <w:szCs w:val="28"/>
        </w:rPr>
        <w:t>开展专项整治。</w:t>
      </w:r>
      <w:r>
        <w:rPr>
          <w:rFonts w:ascii="仿宋" w:eastAsia="仿宋" w:hAnsi="仿宋" w:cs="仿宋" w:hint="eastAsia"/>
          <w:color w:val="000000"/>
          <w:kern w:val="0"/>
          <w:sz w:val="28"/>
          <w:szCs w:val="28"/>
        </w:rPr>
        <w:t>要制定工作方案，细化具体措施，扎实抓好专项整治落实。重点查摆对</w:t>
      </w:r>
      <w:r>
        <w:rPr>
          <w:rFonts w:ascii="仿宋" w:eastAsia="仿宋" w:hAnsi="仿宋" w:cs="仿宋" w:hint="eastAsia"/>
          <w:color w:val="000000"/>
          <w:kern w:val="0"/>
          <w:sz w:val="28"/>
          <w:szCs w:val="28"/>
        </w:rPr>
        <w:t>学习贯彻习近平新时代中国特色社会主义思想特别是关于教育的重要论述和党中央、省委、市委决策部署置若罔闻、应付了事、弄虚作假、阳奉阴违的表现，解决“四个意识”不强、</w:t>
      </w:r>
      <w:r>
        <w:rPr>
          <w:rFonts w:ascii="仿宋" w:eastAsia="仿宋" w:hAnsi="仿宋" w:cs="仿宋" w:hint="eastAsia"/>
          <w:color w:val="000000"/>
          <w:kern w:val="0"/>
          <w:sz w:val="28"/>
          <w:szCs w:val="28"/>
        </w:rPr>
        <w:lastRenderedPageBreak/>
        <w:t>对党不够忠诚的问题</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查摆干事创业精气神不够，患得患失，不担当不作为的现象，解决不敢担当、不愿担当、不会担当的问题</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查摆教师师德师风工作进展情况，解决学校办学行为不规范、教师有偿补课屡禁不止的问题</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查摆违反中央八项规定精神的行为，解决有禁不止、不守规矩的问题</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查摆形式主义、官僚主义，文山会海突出，督查检查考核过多过频的情况，解决作风不严不实、“多推虚浮</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的问题。专项整治情况要以适当方式向党员干部群众进行通报。对专项整治中发现的违纪违法问题，严肃进行查处。</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3.</w:t>
      </w:r>
      <w:r>
        <w:rPr>
          <w:rFonts w:ascii="仿宋" w:eastAsia="仿宋" w:hAnsi="仿宋" w:cs="仿宋" w:hint="eastAsia"/>
          <w:b/>
          <w:color w:val="000000"/>
          <w:kern w:val="0"/>
          <w:sz w:val="28"/>
          <w:szCs w:val="28"/>
        </w:rPr>
        <w:t>开好专题民主生活会和组织生活会。</w:t>
      </w:r>
      <w:r>
        <w:rPr>
          <w:rFonts w:ascii="仿宋" w:eastAsia="仿宋" w:hAnsi="仿宋" w:cs="仿宋" w:hint="eastAsia"/>
          <w:color w:val="000000"/>
          <w:kern w:val="0"/>
          <w:sz w:val="28"/>
          <w:szCs w:val="28"/>
        </w:rPr>
        <w:t>主题教育结束前，学院党政领导班子要召开专题民主生活会，各党支部召开专题组织生活会，运用学习调研成果，针对检视反思的问题，联系整改落实情况，红脸出汗，认真开展批评和自我批评。同时，党员领导干部要以普通党员身份参加所在党支部组织生活，发挥表率作用。</w:t>
      </w:r>
    </w:p>
    <w:p w:rsidR="00DD0C28" w:rsidRDefault="005124DD">
      <w:pPr>
        <w:widowControl/>
        <w:spacing w:line="360" w:lineRule="auto"/>
        <w:ind w:firstLineChars="200" w:firstLine="560"/>
        <w:jc w:val="left"/>
        <w:textAlignment w:val="baseline"/>
        <w:rPr>
          <w:rFonts w:ascii="仿宋" w:eastAsia="仿宋" w:hAnsi="仿宋" w:cs="仿宋"/>
          <w:color w:val="000000"/>
          <w:kern w:val="0"/>
          <w:sz w:val="28"/>
          <w:szCs w:val="28"/>
        </w:rPr>
      </w:pPr>
      <w:r>
        <w:rPr>
          <w:rFonts w:ascii="仿宋" w:eastAsia="仿宋" w:hAnsi="仿宋" w:cs="仿宋" w:hint="eastAsia"/>
          <w:color w:val="000000"/>
          <w:kern w:val="0"/>
          <w:sz w:val="28"/>
          <w:szCs w:val="28"/>
        </w:rPr>
        <w:t>各部门领导班子民主生活会工作方案、会前征求意见、谈心谈话、班子和成员检视剖析材料、民主生活会</w:t>
      </w:r>
      <w:bookmarkStart w:id="0" w:name="_GoBack"/>
      <w:bookmarkEnd w:id="0"/>
      <w:r>
        <w:rPr>
          <w:rFonts w:ascii="仿宋" w:eastAsia="仿宋" w:hAnsi="仿宋" w:cs="仿宋" w:hint="eastAsia"/>
          <w:color w:val="000000"/>
          <w:kern w:val="0"/>
          <w:sz w:val="28"/>
          <w:szCs w:val="28"/>
        </w:rPr>
        <w:t>情况报告等要及时报巡回指导组审</w:t>
      </w:r>
      <w:r>
        <w:rPr>
          <w:rFonts w:ascii="仿宋" w:eastAsia="仿宋" w:hAnsi="仿宋" w:cs="仿宋" w:hint="eastAsia"/>
          <w:color w:val="000000"/>
          <w:kern w:val="0"/>
          <w:sz w:val="28"/>
          <w:szCs w:val="28"/>
        </w:rPr>
        <w:t>核，巡回指导组将参加班子民主生活会并进行点评。</w:t>
      </w:r>
    </w:p>
    <w:p w:rsidR="00DD0C28" w:rsidRDefault="00DD0C28">
      <w:pPr>
        <w:widowControl/>
        <w:spacing w:line="360" w:lineRule="auto"/>
        <w:ind w:firstLineChars="200" w:firstLine="602"/>
        <w:jc w:val="left"/>
        <w:textAlignment w:val="baseline"/>
        <w:rPr>
          <w:rFonts w:ascii="仿宋" w:eastAsia="仿宋" w:hAnsi="仿宋" w:cs="仿宋"/>
          <w:b/>
          <w:color w:val="000000"/>
          <w:kern w:val="0"/>
          <w:sz w:val="30"/>
          <w:szCs w:val="30"/>
        </w:rPr>
      </w:pPr>
    </w:p>
    <w:p w:rsidR="00DD0C28" w:rsidRDefault="005124DD">
      <w:pPr>
        <w:widowControl/>
        <w:spacing w:line="360" w:lineRule="auto"/>
        <w:ind w:firstLineChars="200" w:firstLine="602"/>
        <w:jc w:val="left"/>
        <w:textAlignment w:val="baseline"/>
        <w:rPr>
          <w:rFonts w:ascii="仿宋" w:eastAsia="仿宋" w:hAnsi="仿宋" w:cs="仿宋"/>
          <w:b/>
          <w:color w:val="000000"/>
          <w:kern w:val="0"/>
          <w:sz w:val="30"/>
          <w:szCs w:val="30"/>
        </w:rPr>
      </w:pPr>
      <w:r>
        <w:rPr>
          <w:rFonts w:ascii="仿宋" w:eastAsia="仿宋" w:hAnsi="仿宋" w:cs="仿宋" w:hint="eastAsia"/>
          <w:b/>
          <w:color w:val="000000"/>
          <w:kern w:val="0"/>
          <w:sz w:val="30"/>
          <w:szCs w:val="30"/>
        </w:rPr>
        <w:t>四、组织领导</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一</w:t>
      </w: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层层压实责任。</w:t>
      </w:r>
      <w:r>
        <w:rPr>
          <w:rFonts w:ascii="仿宋" w:eastAsia="仿宋" w:hAnsi="仿宋" w:cs="仿宋" w:hint="eastAsia"/>
          <w:color w:val="000000"/>
          <w:kern w:val="0"/>
          <w:sz w:val="28"/>
          <w:szCs w:val="28"/>
        </w:rPr>
        <w:t>学院党委成立“不忘初心、牢记使命”主题教育领导小组，在市教育局党委巡回指导组领导下，负责领导学院教育系统“不忘初心、牢记使命”主题教育。领导小组下设办公室，负责做好日常工作。各党支部要及时制定工作方案，把开展“不忘初心、</w:t>
      </w:r>
      <w:r>
        <w:rPr>
          <w:rFonts w:ascii="仿宋" w:eastAsia="仿宋" w:hAnsi="仿宋" w:cs="仿宋" w:hint="eastAsia"/>
          <w:color w:val="000000"/>
          <w:kern w:val="0"/>
          <w:sz w:val="28"/>
          <w:szCs w:val="28"/>
        </w:rPr>
        <w:lastRenderedPageBreak/>
        <w:t>牢记使命”主题教育作为当前一项重大政治任务，摆上重要日程；各基层党支部书记要认真履职尽责，用心用力，抓细抓实。</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二</w:t>
      </w: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强化督促指导。</w:t>
      </w:r>
      <w:r>
        <w:rPr>
          <w:rFonts w:ascii="仿宋" w:eastAsia="仿宋" w:hAnsi="仿宋" w:cs="仿宋" w:hint="eastAsia"/>
          <w:color w:val="000000"/>
          <w:kern w:val="0"/>
          <w:sz w:val="28"/>
          <w:szCs w:val="28"/>
        </w:rPr>
        <w:t>学院党委成立巡回指导组，通过采取实地督导、随机抽查、调研访谈等方式，对各党支</w:t>
      </w:r>
      <w:r>
        <w:rPr>
          <w:rFonts w:ascii="仿宋" w:eastAsia="仿宋" w:hAnsi="仿宋" w:cs="仿宋" w:hint="eastAsia"/>
          <w:color w:val="000000"/>
          <w:kern w:val="0"/>
          <w:sz w:val="28"/>
          <w:szCs w:val="28"/>
        </w:rPr>
        <w:t>部开展主题教育进行督促指导，及时反映情况、反馈问题，提出具体工作要求。各党支部要扎实推进基层党组织标准化规范化建设，不断提升组织力，增强政治功能。要把开展主题教育情况作为教育系统基层党组织书记抓党的建设述职评议考核的重要内容，加强督查考核，强化结果运用。对开展主题教育消极对待、敷衍应付的严肃进行批评，对走形变样、问题严重的给予组织处理。</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三</w:t>
      </w: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强化宣传引导。</w:t>
      </w:r>
      <w:r>
        <w:rPr>
          <w:rFonts w:ascii="仿宋" w:eastAsia="仿宋" w:hAnsi="仿宋" w:cs="仿宋" w:hint="eastAsia"/>
          <w:color w:val="000000"/>
          <w:kern w:val="0"/>
          <w:sz w:val="28"/>
          <w:szCs w:val="28"/>
        </w:rPr>
        <w:t>发挥主流媒体和新兴媒体作用，依托学院“不忘初心、牢记使命”主题教育宣传专栏、官微等平台，及时刊载有关活动部署安排，及时反映进展成效、各党组织经验做法，加强正面引导，强化舆论监督，为主题教育营造良好氛围。同时，加强与市教育局党委“不忘初心、牢记使命”主题教育领导小组办公室的沟通对接，主动与主流媒体联系，做好全方位宣传工作。</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四</w:t>
      </w: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力戒形式主义。</w:t>
      </w:r>
      <w:r>
        <w:rPr>
          <w:rFonts w:ascii="仿宋" w:eastAsia="仿宋" w:hAnsi="仿宋" w:cs="仿宋" w:hint="eastAsia"/>
          <w:color w:val="000000"/>
          <w:kern w:val="0"/>
          <w:sz w:val="28"/>
          <w:szCs w:val="28"/>
        </w:rPr>
        <w:t>要以好的作风开展主题教育，坚决反对形式主义、官僚主义，把主题教育同落实“基层减负年”各项要求结合起来，把基层干部干事创业的手脚从形式主义的桎梏中解脱出来。学习教育不对读</w:t>
      </w:r>
      <w:r>
        <w:rPr>
          <w:rFonts w:ascii="仿宋" w:eastAsia="仿宋" w:hAnsi="仿宋" w:cs="仿宋" w:hint="eastAsia"/>
          <w:color w:val="000000"/>
          <w:kern w:val="0"/>
          <w:sz w:val="28"/>
          <w:szCs w:val="28"/>
        </w:rPr>
        <w:t>书笔记、心得体会等提出硬性要求；调查研究不搞“作秀式”、“盆景式”</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调研和不解决实际问题的调研</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检视问题不大而化之、隔靴搔痒，不避重就轻、避实就虚</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整改落实不能口号喊得震天</w:t>
      </w:r>
      <w:r>
        <w:rPr>
          <w:rFonts w:ascii="仿宋" w:eastAsia="仿宋" w:hAnsi="仿宋" w:cs="仿宋" w:hint="eastAsia"/>
          <w:color w:val="000000"/>
          <w:kern w:val="0"/>
          <w:sz w:val="28"/>
          <w:szCs w:val="28"/>
        </w:rPr>
        <w:lastRenderedPageBreak/>
        <w:t>响、行动起来轻飘飘，不虎头蛇尾、久拖不决。要严格控制简报数量，不随意要求基层填报材料，不将有没有领导批示、开会发文发简报、台账记录、工作笔记等作为主题教育各项工作是否落实的标准。对主题教育中可能出现的各种问题，特别是“低级红”、“高级黑”等舆论炒作风险，要提前预判、有效防范；对搞形式、走过场、出偏差的，要严肃批评，促其改正。</w:t>
      </w:r>
    </w:p>
    <w:p w:rsidR="00DD0C28" w:rsidRDefault="005124DD">
      <w:pPr>
        <w:widowControl/>
        <w:spacing w:line="360" w:lineRule="auto"/>
        <w:ind w:firstLineChars="200" w:firstLine="562"/>
        <w:jc w:val="left"/>
        <w:textAlignment w:val="baseline"/>
        <w:rPr>
          <w:rFonts w:ascii="仿宋" w:eastAsia="仿宋" w:hAnsi="仿宋" w:cs="仿宋"/>
          <w:color w:val="000000"/>
          <w:kern w:val="0"/>
          <w:sz w:val="28"/>
          <w:szCs w:val="28"/>
        </w:rPr>
      </w:pP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五</w:t>
      </w:r>
      <w:r>
        <w:rPr>
          <w:rFonts w:ascii="仿宋" w:eastAsia="仿宋" w:hAnsi="仿宋" w:cs="仿宋" w:hint="eastAsia"/>
          <w:b/>
          <w:color w:val="000000"/>
          <w:kern w:val="0"/>
          <w:sz w:val="28"/>
          <w:szCs w:val="28"/>
        </w:rPr>
        <w:t>)</w:t>
      </w:r>
      <w:r>
        <w:rPr>
          <w:rFonts w:ascii="仿宋" w:eastAsia="仿宋" w:hAnsi="仿宋" w:cs="仿宋" w:hint="eastAsia"/>
          <w:b/>
          <w:color w:val="000000"/>
          <w:kern w:val="0"/>
          <w:sz w:val="28"/>
          <w:szCs w:val="28"/>
        </w:rPr>
        <w:t>务求取</w:t>
      </w:r>
      <w:r>
        <w:rPr>
          <w:rFonts w:ascii="仿宋" w:eastAsia="仿宋" w:hAnsi="仿宋" w:cs="仿宋" w:hint="eastAsia"/>
          <w:b/>
          <w:color w:val="000000"/>
          <w:kern w:val="0"/>
          <w:sz w:val="28"/>
          <w:szCs w:val="28"/>
        </w:rPr>
        <w:t>得实效。</w:t>
      </w:r>
      <w:r>
        <w:rPr>
          <w:rFonts w:ascii="仿宋" w:eastAsia="仿宋" w:hAnsi="仿宋" w:cs="仿宋" w:hint="eastAsia"/>
          <w:color w:val="000000"/>
          <w:kern w:val="0"/>
          <w:sz w:val="28"/>
          <w:szCs w:val="28"/>
        </w:rPr>
        <w:t>把开展主题教育同推进“两学一做”学习教育常态化制度化结合起来，同巩固“严强转”专项行动成果和深化“三查三问”结合起来，同做好教育当前中心工作结合起来，坚持两手抓、两促进，防止出现“两张皮”。要从领导干部自身素质提升、解决问题成效、群众评价反映等方面，客观评估主题教育效果。注重建章立制，把主题教育中形成的好经验好做法用制度形式运用好、坚持好，形成制度建设成果。</w:t>
      </w:r>
    </w:p>
    <w:p w:rsidR="00DD0C28" w:rsidRDefault="00DD0C28">
      <w:pPr>
        <w:widowControl/>
        <w:spacing w:line="360" w:lineRule="auto"/>
        <w:ind w:firstLineChars="200" w:firstLine="560"/>
        <w:jc w:val="left"/>
        <w:textAlignment w:val="baseline"/>
        <w:rPr>
          <w:rFonts w:ascii="仿宋" w:eastAsia="仿宋" w:hAnsi="仿宋" w:cs="仿宋"/>
          <w:color w:val="000000"/>
          <w:kern w:val="0"/>
          <w:sz w:val="28"/>
          <w:szCs w:val="28"/>
        </w:rPr>
      </w:pPr>
    </w:p>
    <w:p w:rsidR="00DD0C28" w:rsidRDefault="00DD0C28">
      <w:pPr>
        <w:spacing w:line="360" w:lineRule="auto"/>
        <w:ind w:firstLineChars="200" w:firstLine="560"/>
        <w:rPr>
          <w:rFonts w:ascii="仿宋" w:eastAsia="仿宋" w:hAnsi="仿宋" w:cs="仿宋"/>
          <w:sz w:val="28"/>
          <w:szCs w:val="28"/>
        </w:rPr>
      </w:pPr>
    </w:p>
    <w:p w:rsidR="00DD0C28" w:rsidRDefault="00DD0C28">
      <w:pPr>
        <w:spacing w:line="360" w:lineRule="auto"/>
        <w:ind w:firstLineChars="200" w:firstLine="560"/>
        <w:rPr>
          <w:rFonts w:ascii="仿宋" w:eastAsia="仿宋" w:hAnsi="仿宋" w:cs="仿宋"/>
          <w:sz w:val="28"/>
          <w:szCs w:val="28"/>
        </w:rPr>
      </w:pPr>
    </w:p>
    <w:p w:rsidR="00DD0C28" w:rsidRDefault="00DD0C28">
      <w:pPr>
        <w:spacing w:line="360" w:lineRule="auto"/>
        <w:ind w:firstLineChars="200" w:firstLine="560"/>
        <w:rPr>
          <w:rFonts w:ascii="仿宋" w:eastAsia="仿宋" w:hAnsi="仿宋" w:cs="仿宋"/>
          <w:sz w:val="28"/>
          <w:szCs w:val="28"/>
        </w:rPr>
      </w:pPr>
    </w:p>
    <w:p w:rsidR="00DD0C28" w:rsidRDefault="00DD0C28">
      <w:pPr>
        <w:spacing w:line="360" w:lineRule="auto"/>
        <w:ind w:firstLineChars="200" w:firstLine="560"/>
        <w:rPr>
          <w:rFonts w:ascii="仿宋" w:eastAsia="仿宋" w:hAnsi="仿宋" w:cs="仿宋"/>
          <w:sz w:val="28"/>
          <w:szCs w:val="28"/>
        </w:rPr>
      </w:pPr>
    </w:p>
    <w:p w:rsidR="00DD0C28" w:rsidRDefault="00DD0C28">
      <w:pPr>
        <w:spacing w:line="360" w:lineRule="auto"/>
        <w:ind w:firstLineChars="200" w:firstLine="560"/>
        <w:rPr>
          <w:rFonts w:ascii="仿宋" w:eastAsia="仿宋" w:hAnsi="仿宋" w:cs="仿宋"/>
          <w:sz w:val="28"/>
          <w:szCs w:val="28"/>
        </w:rPr>
      </w:pPr>
    </w:p>
    <w:p w:rsidR="00DD0C28" w:rsidRDefault="00DD0C28">
      <w:pPr>
        <w:spacing w:line="360" w:lineRule="auto"/>
        <w:ind w:firstLineChars="200" w:firstLine="560"/>
        <w:rPr>
          <w:rFonts w:ascii="仿宋" w:eastAsia="仿宋" w:hAnsi="仿宋" w:cs="仿宋"/>
          <w:sz w:val="28"/>
          <w:szCs w:val="28"/>
        </w:rPr>
      </w:pPr>
    </w:p>
    <w:p w:rsidR="00DD0C28" w:rsidRDefault="00DD0C28">
      <w:pPr>
        <w:spacing w:line="360" w:lineRule="auto"/>
        <w:ind w:firstLineChars="200" w:firstLine="560"/>
        <w:rPr>
          <w:rFonts w:ascii="仿宋" w:eastAsia="仿宋" w:hAnsi="仿宋" w:cs="仿宋"/>
          <w:sz w:val="28"/>
          <w:szCs w:val="28"/>
        </w:rPr>
      </w:pPr>
    </w:p>
    <w:p w:rsidR="00DD0C28" w:rsidRDefault="00DD0C28">
      <w:pPr>
        <w:spacing w:line="360" w:lineRule="auto"/>
        <w:ind w:firstLineChars="200" w:firstLine="560"/>
        <w:rPr>
          <w:rFonts w:ascii="仿宋" w:eastAsia="仿宋" w:hAnsi="仿宋" w:cs="仿宋"/>
          <w:sz w:val="28"/>
          <w:szCs w:val="28"/>
        </w:rPr>
      </w:pPr>
    </w:p>
    <w:p w:rsidR="00DD0C28" w:rsidRDefault="005124DD">
      <w:pPr>
        <w:spacing w:line="440" w:lineRule="exact"/>
        <w:jc w:val="left"/>
        <w:rPr>
          <w:rFonts w:ascii="仿宋" w:eastAsia="仿宋" w:hAnsi="仿宋" w:cs="仿宋"/>
          <w:color w:val="000000"/>
          <w:sz w:val="32"/>
          <w:szCs w:val="32"/>
        </w:rPr>
      </w:pPr>
      <w:r>
        <w:rPr>
          <w:rFonts w:ascii="仿宋" w:eastAsia="仿宋" w:hAnsi="仿宋" w:cs="仿宋" w:hint="eastAsia"/>
          <w:color w:val="000000"/>
          <w:sz w:val="32"/>
          <w:szCs w:val="32"/>
        </w:rPr>
        <w:lastRenderedPageBreak/>
        <w:t>附件</w:t>
      </w:r>
      <w:r>
        <w:rPr>
          <w:rFonts w:ascii="仿宋" w:eastAsia="仿宋" w:hAnsi="仿宋" w:cs="仿宋" w:hint="eastAsia"/>
          <w:color w:val="000000"/>
          <w:sz w:val="32"/>
          <w:szCs w:val="32"/>
        </w:rPr>
        <w:t>1</w:t>
      </w:r>
    </w:p>
    <w:p w:rsidR="00DD0C28" w:rsidRDefault="00DD0C28">
      <w:pPr>
        <w:spacing w:line="540" w:lineRule="exact"/>
        <w:jc w:val="left"/>
        <w:rPr>
          <w:rFonts w:ascii="仿宋" w:eastAsia="仿宋" w:hAnsi="仿宋" w:cs="仿宋"/>
          <w:color w:val="000000"/>
          <w:sz w:val="32"/>
          <w:szCs w:val="32"/>
        </w:rPr>
      </w:pPr>
    </w:p>
    <w:p w:rsidR="00DD0C28" w:rsidRDefault="005124DD">
      <w:pPr>
        <w:spacing w:line="5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学院党委</w:t>
      </w:r>
      <w:r>
        <w:rPr>
          <w:rFonts w:ascii="仿宋" w:eastAsia="仿宋" w:hAnsi="仿宋" w:cs="仿宋" w:hint="eastAsia"/>
          <w:color w:val="000000"/>
          <w:sz w:val="32"/>
          <w:szCs w:val="32"/>
        </w:rPr>
        <w:t>“不忘初心、牢记使命”</w:t>
      </w:r>
    </w:p>
    <w:p w:rsidR="00DD0C28" w:rsidRDefault="005124DD">
      <w:pPr>
        <w:spacing w:line="5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主题教育</w:t>
      </w:r>
      <w:r>
        <w:rPr>
          <w:rFonts w:ascii="仿宋" w:eastAsia="仿宋" w:hAnsi="仿宋" w:cs="仿宋" w:hint="eastAsia"/>
          <w:color w:val="000000"/>
          <w:sz w:val="32"/>
          <w:szCs w:val="32"/>
        </w:rPr>
        <w:t>20</w:t>
      </w:r>
      <w:r>
        <w:rPr>
          <w:rFonts w:ascii="仿宋" w:eastAsia="仿宋" w:hAnsi="仿宋" w:cs="仿宋" w:hint="eastAsia"/>
          <w:color w:val="000000"/>
          <w:sz w:val="32"/>
          <w:szCs w:val="32"/>
        </w:rPr>
        <w:t>项重点任务清单</w:t>
      </w:r>
    </w:p>
    <w:p w:rsidR="00DD0C28" w:rsidRDefault="00DD0C28">
      <w:pPr>
        <w:spacing w:line="540" w:lineRule="exact"/>
        <w:jc w:val="left"/>
        <w:rPr>
          <w:rFonts w:ascii="仿宋" w:eastAsia="仿宋" w:hAnsi="仿宋" w:cs="仿宋"/>
          <w:color w:val="000000"/>
          <w:sz w:val="32"/>
          <w:szCs w:val="32"/>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2284"/>
        <w:gridCol w:w="5698"/>
      </w:tblGrid>
      <w:tr w:rsidR="00DD0C28">
        <w:trPr>
          <w:trHeight w:val="633"/>
          <w:tblHeader/>
          <w:jc w:val="center"/>
        </w:trPr>
        <w:tc>
          <w:tcPr>
            <w:tcW w:w="862" w:type="dxa"/>
            <w:vAlign w:val="center"/>
          </w:tcPr>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工作任务</w:t>
            </w:r>
          </w:p>
        </w:tc>
        <w:tc>
          <w:tcPr>
            <w:tcW w:w="2284" w:type="dxa"/>
            <w:tcBorders>
              <w:left w:val="nil"/>
            </w:tcBorders>
            <w:vAlign w:val="center"/>
          </w:tcPr>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工作内容</w:t>
            </w:r>
          </w:p>
        </w:tc>
        <w:tc>
          <w:tcPr>
            <w:tcW w:w="5698" w:type="dxa"/>
            <w:tcBorders>
              <w:left w:val="nil"/>
            </w:tcBorders>
            <w:vAlign w:val="center"/>
          </w:tcPr>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具体任务</w:t>
            </w:r>
          </w:p>
        </w:tc>
      </w:tr>
      <w:tr w:rsidR="00DD0C28">
        <w:trPr>
          <w:trHeight w:val="2547"/>
          <w:jc w:val="center"/>
        </w:trPr>
        <w:tc>
          <w:tcPr>
            <w:tcW w:w="862" w:type="dxa"/>
            <w:vAlign w:val="center"/>
          </w:tcPr>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一、</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抓</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研</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究</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谋</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划</w:t>
            </w:r>
          </w:p>
        </w:tc>
        <w:tc>
          <w:tcPr>
            <w:tcW w:w="2284" w:type="dxa"/>
            <w:tcBorders>
              <w:left w:val="nil"/>
            </w:tcBorders>
            <w:vAlign w:val="center"/>
          </w:tcPr>
          <w:p w:rsidR="00DD0C28" w:rsidRDefault="005124DD">
            <w:pPr>
              <w:autoSpaceDE w:val="0"/>
              <w:spacing w:line="400" w:lineRule="exact"/>
              <w:jc w:val="center"/>
              <w:rPr>
                <w:rFonts w:ascii="仿宋" w:eastAsia="仿宋" w:hAnsi="仿宋" w:cs="仿宋"/>
                <w:color w:val="000000"/>
                <w:kern w:val="0"/>
                <w:sz w:val="24"/>
              </w:rPr>
            </w:pPr>
            <w:r>
              <w:rPr>
                <w:rFonts w:ascii="仿宋" w:eastAsia="仿宋" w:hAnsi="仿宋" w:cs="仿宋" w:hint="eastAsia"/>
                <w:color w:val="000000"/>
                <w:kern w:val="0"/>
                <w:sz w:val="24"/>
              </w:rPr>
              <w:t>及时传达贯彻，加强研究谋划。</w:t>
            </w:r>
          </w:p>
        </w:tc>
        <w:tc>
          <w:tcPr>
            <w:tcW w:w="5698" w:type="dxa"/>
            <w:tcBorders>
              <w:left w:val="nil"/>
            </w:tcBorders>
            <w:vAlign w:val="center"/>
          </w:tcPr>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．深入学习习近平总书记在“不忘初心、牢记使命”主题教育工作会议上的重要讲话精神，认真落实党中央和省、市委关于开展“不忘初心、牢记使命”主题教育的部署要求，研究谋划贯彻落实措施。</w:t>
            </w:r>
          </w:p>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．制定具体工作方案，成立主题教育领导小组及办公室，及时召开会议进行动员部署。</w:t>
            </w:r>
          </w:p>
        </w:tc>
      </w:tr>
      <w:tr w:rsidR="00DD0C28">
        <w:trPr>
          <w:trHeight w:val="4112"/>
          <w:jc w:val="center"/>
        </w:trPr>
        <w:tc>
          <w:tcPr>
            <w:tcW w:w="862" w:type="dxa"/>
            <w:vAlign w:val="center"/>
          </w:tcPr>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二、</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抓</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学</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习</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教</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育</w:t>
            </w:r>
          </w:p>
        </w:tc>
        <w:tc>
          <w:tcPr>
            <w:tcW w:w="2284" w:type="dxa"/>
            <w:tcBorders>
              <w:left w:val="nil"/>
            </w:tcBorders>
            <w:vAlign w:val="center"/>
          </w:tcPr>
          <w:p w:rsidR="00DD0C28" w:rsidRDefault="005124DD">
            <w:pPr>
              <w:autoSpaceDE w:val="0"/>
              <w:spacing w:line="400" w:lineRule="exact"/>
              <w:jc w:val="center"/>
              <w:rPr>
                <w:rFonts w:ascii="仿宋" w:eastAsia="仿宋" w:hAnsi="仿宋" w:cs="仿宋"/>
                <w:color w:val="000000"/>
                <w:kern w:val="0"/>
                <w:sz w:val="24"/>
              </w:rPr>
            </w:pPr>
            <w:r>
              <w:rPr>
                <w:rFonts w:ascii="仿宋" w:eastAsia="仿宋" w:hAnsi="仿宋" w:cs="仿宋" w:hint="eastAsia"/>
                <w:color w:val="000000"/>
                <w:kern w:val="0"/>
                <w:sz w:val="24"/>
              </w:rPr>
              <w:t>原原本本学，抓好集中学习研讨，开展四项教育。</w:t>
            </w:r>
          </w:p>
        </w:tc>
        <w:tc>
          <w:tcPr>
            <w:tcW w:w="5698" w:type="dxa"/>
            <w:tcBorders>
              <w:left w:val="nil"/>
            </w:tcBorders>
            <w:vAlign w:val="center"/>
          </w:tcPr>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3</w:t>
            </w:r>
            <w:r>
              <w:rPr>
                <w:rFonts w:ascii="仿宋" w:eastAsia="仿宋" w:hAnsi="仿宋" w:cs="仿宋" w:hint="eastAsia"/>
                <w:color w:val="000000"/>
                <w:kern w:val="0"/>
                <w:sz w:val="24"/>
              </w:rPr>
              <w:t>．以自学为主，通读、精读党章、《习近平关于“不忘初心、牢记使命”重要论述选编》、《习近平新时代中国特色社会主义思想学习纲要》等规定内容。</w:t>
            </w:r>
          </w:p>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4</w:t>
            </w:r>
            <w:r>
              <w:rPr>
                <w:rFonts w:ascii="仿宋" w:eastAsia="仿宋" w:hAnsi="仿宋" w:cs="仿宋" w:hint="eastAsia"/>
                <w:color w:val="000000"/>
                <w:kern w:val="0"/>
                <w:sz w:val="24"/>
              </w:rPr>
              <w:t>．安排</w:t>
            </w:r>
            <w:r>
              <w:rPr>
                <w:rFonts w:ascii="仿宋" w:eastAsia="仿宋" w:hAnsi="仿宋" w:cs="仿宋" w:hint="eastAsia"/>
                <w:color w:val="000000"/>
                <w:kern w:val="0"/>
                <w:sz w:val="24"/>
              </w:rPr>
              <w:t>5-7</w:t>
            </w:r>
            <w:r>
              <w:rPr>
                <w:rFonts w:ascii="仿宋" w:eastAsia="仿宋" w:hAnsi="仿宋" w:cs="仿宋" w:hint="eastAsia"/>
                <w:color w:val="000000"/>
                <w:kern w:val="0"/>
                <w:sz w:val="24"/>
              </w:rPr>
              <w:t>天时间，采取党组织理论学习中心组学习、举办读书班等形式，全面系统研学《深入学习习近平关于教育的重要论述》，围绕党的政治建设等内容，列出若干专题，开展交流研讨。</w:t>
            </w:r>
          </w:p>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5</w:t>
            </w:r>
            <w:r>
              <w:rPr>
                <w:rFonts w:ascii="仿宋" w:eastAsia="仿宋" w:hAnsi="仿宋" w:cs="仿宋" w:hint="eastAsia"/>
                <w:color w:val="000000"/>
                <w:kern w:val="0"/>
                <w:sz w:val="24"/>
              </w:rPr>
              <w:t>．开展革命传统教育、形势政策教育、先进典型教育、警示教育。</w:t>
            </w:r>
          </w:p>
        </w:tc>
      </w:tr>
      <w:tr w:rsidR="00DD0C28">
        <w:trPr>
          <w:trHeight w:val="2938"/>
          <w:jc w:val="center"/>
        </w:trPr>
        <w:tc>
          <w:tcPr>
            <w:tcW w:w="862" w:type="dxa"/>
            <w:vAlign w:val="center"/>
          </w:tcPr>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三、</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抓</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调</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查</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研</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究</w:t>
            </w:r>
          </w:p>
        </w:tc>
        <w:tc>
          <w:tcPr>
            <w:tcW w:w="2284" w:type="dxa"/>
            <w:tcBorders>
              <w:left w:val="nil"/>
            </w:tcBorders>
            <w:vAlign w:val="center"/>
          </w:tcPr>
          <w:p w:rsidR="00DD0C28" w:rsidRDefault="005124DD">
            <w:pPr>
              <w:autoSpaceDE w:val="0"/>
              <w:spacing w:line="400" w:lineRule="exact"/>
              <w:jc w:val="center"/>
              <w:rPr>
                <w:rFonts w:ascii="仿宋" w:eastAsia="仿宋" w:hAnsi="仿宋" w:cs="仿宋"/>
                <w:color w:val="000000"/>
                <w:kern w:val="0"/>
                <w:sz w:val="24"/>
              </w:rPr>
            </w:pPr>
            <w:r>
              <w:rPr>
                <w:rFonts w:ascii="仿宋" w:eastAsia="仿宋" w:hAnsi="仿宋" w:cs="仿宋" w:hint="eastAsia"/>
                <w:color w:val="000000"/>
                <w:kern w:val="0"/>
                <w:sz w:val="24"/>
              </w:rPr>
              <w:t>开展调查研究，召开调研成果交流会，讲好专题党课。</w:t>
            </w:r>
          </w:p>
        </w:tc>
        <w:tc>
          <w:tcPr>
            <w:tcW w:w="5698" w:type="dxa"/>
            <w:tcBorders>
              <w:left w:val="nil"/>
            </w:tcBorders>
            <w:vAlign w:val="center"/>
          </w:tcPr>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6</w:t>
            </w:r>
            <w:r>
              <w:rPr>
                <w:rFonts w:ascii="仿宋" w:eastAsia="仿宋" w:hAnsi="仿宋" w:cs="仿宋" w:hint="eastAsia"/>
                <w:color w:val="000000"/>
                <w:kern w:val="0"/>
                <w:sz w:val="24"/>
              </w:rPr>
              <w:t>．按照“五个围绕”要求，坚持“五进五解”，采取“四不两直”方式开展调研，不增加基层负担，避免扎堆。</w:t>
            </w:r>
          </w:p>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7</w:t>
            </w:r>
            <w:r>
              <w:rPr>
                <w:rFonts w:ascii="仿宋" w:eastAsia="仿宋" w:hAnsi="仿宋" w:cs="仿宋" w:hint="eastAsia"/>
                <w:color w:val="000000"/>
                <w:kern w:val="0"/>
                <w:sz w:val="24"/>
              </w:rPr>
              <w:t>．领导班子成员形成调研材料，召开调研成果交流会。</w:t>
            </w:r>
          </w:p>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8</w:t>
            </w:r>
            <w:r>
              <w:rPr>
                <w:rFonts w:ascii="仿宋" w:eastAsia="仿宋" w:hAnsi="仿宋" w:cs="仿宋" w:hint="eastAsia"/>
                <w:color w:val="000000"/>
                <w:kern w:val="0"/>
                <w:sz w:val="24"/>
              </w:rPr>
              <w:t>．主要负责同志带头讲党课，班子成员到分管部门或基层单位讲党课。</w:t>
            </w:r>
          </w:p>
        </w:tc>
      </w:tr>
      <w:tr w:rsidR="00DD0C28">
        <w:trPr>
          <w:trHeight w:val="3186"/>
          <w:jc w:val="center"/>
        </w:trPr>
        <w:tc>
          <w:tcPr>
            <w:tcW w:w="862" w:type="dxa"/>
            <w:vAlign w:val="center"/>
          </w:tcPr>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lastRenderedPageBreak/>
              <w:t>四、</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抓</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检</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视</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问</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题</w:t>
            </w:r>
          </w:p>
        </w:tc>
        <w:tc>
          <w:tcPr>
            <w:tcW w:w="2284" w:type="dxa"/>
            <w:tcBorders>
              <w:left w:val="nil"/>
            </w:tcBorders>
            <w:vAlign w:val="center"/>
          </w:tcPr>
          <w:p w:rsidR="00DD0C28" w:rsidRDefault="005124DD">
            <w:pPr>
              <w:autoSpaceDE w:val="0"/>
              <w:spacing w:line="400" w:lineRule="exact"/>
              <w:jc w:val="center"/>
              <w:rPr>
                <w:rFonts w:ascii="仿宋" w:eastAsia="仿宋" w:hAnsi="仿宋" w:cs="仿宋"/>
                <w:color w:val="000000"/>
                <w:kern w:val="0"/>
                <w:sz w:val="24"/>
              </w:rPr>
            </w:pPr>
            <w:r>
              <w:rPr>
                <w:rFonts w:ascii="仿宋" w:eastAsia="仿宋" w:hAnsi="仿宋" w:cs="仿宋" w:hint="eastAsia"/>
                <w:color w:val="000000"/>
                <w:kern w:val="0"/>
                <w:sz w:val="24"/>
              </w:rPr>
              <w:t>广泛听取意见，找准突出问题，召开对照党章党规找差距专题会议，列出问题清单。</w:t>
            </w:r>
          </w:p>
        </w:tc>
        <w:tc>
          <w:tcPr>
            <w:tcW w:w="5698" w:type="dxa"/>
            <w:tcBorders>
              <w:left w:val="nil"/>
            </w:tcBorders>
            <w:vAlign w:val="center"/>
          </w:tcPr>
          <w:p w:rsidR="00DD0C28" w:rsidRDefault="005124DD">
            <w:pPr>
              <w:autoSpaceDE w:val="0"/>
              <w:spacing w:line="38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9</w:t>
            </w:r>
            <w:r>
              <w:rPr>
                <w:rFonts w:ascii="仿宋" w:eastAsia="仿宋" w:hAnsi="仿宋" w:cs="仿宋" w:hint="eastAsia"/>
                <w:color w:val="000000"/>
                <w:kern w:val="0"/>
                <w:sz w:val="24"/>
              </w:rPr>
              <w:t>．结合调查研究，充分听取基层党员群众、工作服务对象对改进作风、改进工作的意见建议。</w:t>
            </w:r>
          </w:p>
          <w:p w:rsidR="00DD0C28" w:rsidRDefault="005124DD">
            <w:pPr>
              <w:autoSpaceDE w:val="0"/>
              <w:spacing w:line="38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10</w:t>
            </w:r>
            <w:r>
              <w:rPr>
                <w:rFonts w:ascii="仿宋" w:eastAsia="仿宋" w:hAnsi="仿宋" w:cs="仿宋" w:hint="eastAsia"/>
                <w:color w:val="000000"/>
                <w:kern w:val="0"/>
                <w:sz w:val="24"/>
              </w:rPr>
              <w:t>．围绕“五聚焦五检视五反思”，实事求是检视问题。</w:t>
            </w:r>
          </w:p>
          <w:p w:rsidR="00DD0C28" w:rsidRDefault="005124DD">
            <w:pPr>
              <w:autoSpaceDE w:val="0"/>
              <w:spacing w:line="38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11</w:t>
            </w:r>
            <w:r>
              <w:rPr>
                <w:rFonts w:ascii="仿宋" w:eastAsia="仿宋" w:hAnsi="仿宋" w:cs="仿宋" w:hint="eastAsia"/>
                <w:color w:val="000000"/>
                <w:kern w:val="0"/>
                <w:sz w:val="24"/>
              </w:rPr>
              <w:t>．召开专题会议，围绕“十八个是否”，以彻底的自我革命精神对照党章党规找差距。</w:t>
            </w:r>
          </w:p>
          <w:p w:rsidR="00DD0C28" w:rsidRDefault="005124DD">
            <w:pPr>
              <w:autoSpaceDE w:val="0"/>
              <w:spacing w:line="38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12</w:t>
            </w:r>
            <w:r>
              <w:rPr>
                <w:rFonts w:ascii="仿宋" w:eastAsia="仿宋" w:hAnsi="仿宋" w:cs="仿宋" w:hint="eastAsia"/>
                <w:color w:val="000000"/>
                <w:kern w:val="0"/>
                <w:sz w:val="24"/>
              </w:rPr>
              <w:t>．制定领导班子和领导干部问题清单，经党委（党组）主要负责同志把关，报巡回指导组审核。</w:t>
            </w:r>
          </w:p>
        </w:tc>
      </w:tr>
      <w:tr w:rsidR="00DD0C28">
        <w:trPr>
          <w:trHeight w:val="3456"/>
          <w:jc w:val="center"/>
        </w:trPr>
        <w:tc>
          <w:tcPr>
            <w:tcW w:w="862" w:type="dxa"/>
            <w:vAlign w:val="center"/>
          </w:tcPr>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五、</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抓</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整</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改</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落</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实</w:t>
            </w:r>
          </w:p>
        </w:tc>
        <w:tc>
          <w:tcPr>
            <w:tcW w:w="2284" w:type="dxa"/>
            <w:tcBorders>
              <w:left w:val="nil"/>
            </w:tcBorders>
            <w:vAlign w:val="center"/>
          </w:tcPr>
          <w:p w:rsidR="00DD0C28" w:rsidRDefault="005124DD">
            <w:pPr>
              <w:autoSpaceDE w:val="0"/>
              <w:spacing w:line="400" w:lineRule="exact"/>
              <w:jc w:val="center"/>
              <w:rPr>
                <w:rFonts w:ascii="仿宋" w:eastAsia="仿宋" w:hAnsi="仿宋" w:cs="仿宋"/>
                <w:color w:val="000000"/>
                <w:kern w:val="0"/>
                <w:sz w:val="24"/>
              </w:rPr>
            </w:pPr>
            <w:r>
              <w:rPr>
                <w:rFonts w:ascii="仿宋" w:eastAsia="仿宋" w:hAnsi="仿宋" w:cs="仿宋" w:hint="eastAsia"/>
                <w:color w:val="000000"/>
                <w:kern w:val="0"/>
                <w:sz w:val="24"/>
              </w:rPr>
              <w:t>抓好问题整改，开展专项整治，召开专题民主生活会。</w:t>
            </w:r>
          </w:p>
        </w:tc>
        <w:tc>
          <w:tcPr>
            <w:tcW w:w="5698" w:type="dxa"/>
            <w:tcBorders>
              <w:left w:val="nil"/>
            </w:tcBorders>
            <w:vAlign w:val="center"/>
          </w:tcPr>
          <w:p w:rsidR="00DD0C28" w:rsidRDefault="005124DD">
            <w:pPr>
              <w:autoSpaceDE w:val="0"/>
              <w:spacing w:line="38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13</w:t>
            </w:r>
            <w:r>
              <w:rPr>
                <w:rFonts w:ascii="仿宋" w:eastAsia="仿宋" w:hAnsi="仿宋" w:cs="仿宋" w:hint="eastAsia"/>
                <w:color w:val="000000"/>
                <w:kern w:val="0"/>
                <w:sz w:val="24"/>
              </w:rPr>
              <w:t>．制定问题、任务、责任、标准“四个清单”，抓紧整改解决最突出的、在主题教育期间能够解决的问题。</w:t>
            </w:r>
          </w:p>
          <w:p w:rsidR="00DD0C28" w:rsidRDefault="005124DD">
            <w:pPr>
              <w:autoSpaceDE w:val="0"/>
              <w:spacing w:line="38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14</w:t>
            </w:r>
            <w:r>
              <w:rPr>
                <w:rFonts w:ascii="仿宋" w:eastAsia="仿宋" w:hAnsi="仿宋" w:cs="仿宋" w:hint="eastAsia"/>
                <w:color w:val="000000"/>
                <w:kern w:val="0"/>
                <w:sz w:val="24"/>
              </w:rPr>
              <w:t>．采取项目化方式，推进中央和我省部署开展的</w:t>
            </w:r>
            <w:r>
              <w:rPr>
                <w:rFonts w:ascii="仿宋" w:eastAsia="仿宋" w:hAnsi="仿宋" w:cs="仿宋" w:hint="eastAsia"/>
                <w:color w:val="000000"/>
                <w:kern w:val="0"/>
                <w:sz w:val="24"/>
              </w:rPr>
              <w:t>8</w:t>
            </w:r>
            <w:r>
              <w:rPr>
                <w:rFonts w:ascii="仿宋" w:eastAsia="仿宋" w:hAnsi="仿宋" w:cs="仿宋" w:hint="eastAsia"/>
                <w:color w:val="000000"/>
                <w:kern w:val="0"/>
                <w:sz w:val="24"/>
              </w:rPr>
              <w:t>个专项整治和</w:t>
            </w:r>
            <w:r>
              <w:rPr>
                <w:rFonts w:ascii="仿宋" w:eastAsia="仿宋" w:hAnsi="仿宋" w:cs="仿宋" w:hint="eastAsia"/>
                <w:color w:val="000000"/>
                <w:kern w:val="0"/>
                <w:sz w:val="24"/>
              </w:rPr>
              <w:t>2</w:t>
            </w:r>
            <w:r>
              <w:rPr>
                <w:rFonts w:ascii="仿宋" w:eastAsia="仿宋" w:hAnsi="仿宋" w:cs="仿宋" w:hint="eastAsia"/>
                <w:color w:val="000000"/>
                <w:kern w:val="0"/>
                <w:sz w:val="24"/>
              </w:rPr>
              <w:t>项集中治理，重点解决教育领域存在的突出问题。</w:t>
            </w:r>
          </w:p>
          <w:p w:rsidR="00DD0C28" w:rsidRDefault="005124DD">
            <w:pPr>
              <w:autoSpaceDE w:val="0"/>
              <w:spacing w:line="38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15</w:t>
            </w:r>
            <w:r>
              <w:rPr>
                <w:rFonts w:ascii="仿宋" w:eastAsia="仿宋" w:hAnsi="仿宋" w:cs="仿宋" w:hint="eastAsia"/>
                <w:color w:val="000000"/>
                <w:kern w:val="0"/>
                <w:sz w:val="24"/>
              </w:rPr>
              <w:t>．召开专题民主生活会，开展批评与自我批评。党员领导干部以普通党员身份参加所在支部组织生活。</w:t>
            </w:r>
          </w:p>
        </w:tc>
      </w:tr>
      <w:tr w:rsidR="00DD0C28">
        <w:trPr>
          <w:trHeight w:val="4006"/>
          <w:jc w:val="center"/>
        </w:trPr>
        <w:tc>
          <w:tcPr>
            <w:tcW w:w="862" w:type="dxa"/>
            <w:vAlign w:val="center"/>
          </w:tcPr>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六、</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抓</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组</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织</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领</w:t>
            </w:r>
          </w:p>
          <w:p w:rsidR="00DD0C28" w:rsidRDefault="005124DD">
            <w:pPr>
              <w:autoSpaceDE w:val="0"/>
              <w:spacing w:line="360" w:lineRule="exact"/>
              <w:jc w:val="center"/>
              <w:rPr>
                <w:rFonts w:ascii="仿宋" w:eastAsia="仿宋" w:hAnsi="仿宋" w:cs="仿宋"/>
                <w:color w:val="000000"/>
                <w:kern w:val="0"/>
                <w:sz w:val="24"/>
              </w:rPr>
            </w:pPr>
            <w:r>
              <w:rPr>
                <w:rFonts w:ascii="仿宋" w:eastAsia="仿宋" w:hAnsi="仿宋" w:cs="仿宋" w:hint="eastAsia"/>
                <w:color w:val="000000"/>
                <w:kern w:val="0"/>
                <w:sz w:val="24"/>
              </w:rPr>
              <w:t>导</w:t>
            </w:r>
          </w:p>
        </w:tc>
        <w:tc>
          <w:tcPr>
            <w:tcW w:w="2284" w:type="dxa"/>
            <w:tcBorders>
              <w:left w:val="nil"/>
            </w:tcBorders>
            <w:vAlign w:val="center"/>
          </w:tcPr>
          <w:p w:rsidR="00DD0C28" w:rsidRDefault="005124DD">
            <w:pPr>
              <w:autoSpaceDE w:val="0"/>
              <w:spacing w:line="400" w:lineRule="exact"/>
              <w:jc w:val="center"/>
              <w:rPr>
                <w:rFonts w:ascii="仿宋" w:eastAsia="仿宋" w:hAnsi="仿宋" w:cs="仿宋"/>
                <w:color w:val="000000"/>
                <w:kern w:val="0"/>
                <w:sz w:val="24"/>
              </w:rPr>
            </w:pPr>
            <w:r>
              <w:rPr>
                <w:rFonts w:ascii="仿宋" w:eastAsia="仿宋" w:hAnsi="仿宋" w:cs="仿宋" w:hint="eastAsia"/>
                <w:color w:val="000000"/>
                <w:kern w:val="0"/>
                <w:sz w:val="24"/>
              </w:rPr>
              <w:t>落实组织保障，加强宣传引导。</w:t>
            </w:r>
          </w:p>
        </w:tc>
        <w:tc>
          <w:tcPr>
            <w:tcW w:w="5698" w:type="dxa"/>
            <w:tcBorders>
              <w:left w:val="nil"/>
            </w:tcBorders>
            <w:vAlign w:val="center"/>
          </w:tcPr>
          <w:p w:rsidR="00DD0C28" w:rsidRDefault="005124DD">
            <w:pPr>
              <w:autoSpaceDE w:val="0"/>
              <w:spacing w:line="38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16</w:t>
            </w:r>
            <w:r>
              <w:rPr>
                <w:rFonts w:ascii="仿宋" w:eastAsia="仿宋" w:hAnsi="仿宋" w:cs="仿宋" w:hint="eastAsia"/>
                <w:color w:val="000000"/>
                <w:kern w:val="0"/>
                <w:sz w:val="24"/>
              </w:rPr>
              <w:t>．党组织及其主要负责同志带头开展主题教育，抓好自身，作出表率。</w:t>
            </w:r>
          </w:p>
          <w:p w:rsidR="00DD0C28" w:rsidRDefault="005124DD">
            <w:pPr>
              <w:autoSpaceDE w:val="0"/>
              <w:spacing w:line="38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17</w:t>
            </w:r>
            <w:r>
              <w:rPr>
                <w:rFonts w:ascii="仿宋" w:eastAsia="仿宋" w:hAnsi="仿宋" w:cs="仿宋" w:hint="eastAsia"/>
                <w:color w:val="000000"/>
                <w:kern w:val="0"/>
                <w:sz w:val="24"/>
              </w:rPr>
              <w:t>．指导下级党组织扎实开展主题教育，按要求派出指导组或巡回指导组，全程加强督促指导。</w:t>
            </w:r>
          </w:p>
          <w:p w:rsidR="00DD0C28" w:rsidRDefault="005124DD">
            <w:pPr>
              <w:autoSpaceDE w:val="0"/>
              <w:spacing w:line="38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18</w:t>
            </w:r>
            <w:r>
              <w:rPr>
                <w:rFonts w:ascii="仿宋" w:eastAsia="仿宋" w:hAnsi="仿宋" w:cs="仿宋" w:hint="eastAsia"/>
                <w:color w:val="000000"/>
                <w:kern w:val="0"/>
                <w:sz w:val="24"/>
              </w:rPr>
              <w:t>．强化正面宣传和舆论引导，及时反映主题教育进展情况和实际成效。</w:t>
            </w:r>
          </w:p>
          <w:p w:rsidR="00DD0C28" w:rsidRDefault="005124DD">
            <w:pPr>
              <w:autoSpaceDE w:val="0"/>
              <w:spacing w:line="38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19</w:t>
            </w:r>
            <w:r>
              <w:rPr>
                <w:rFonts w:ascii="仿宋" w:eastAsia="仿宋" w:hAnsi="仿宋" w:cs="仿宋" w:hint="eastAsia"/>
                <w:color w:val="000000"/>
                <w:kern w:val="0"/>
                <w:sz w:val="24"/>
              </w:rPr>
              <w:t>．组织开展主题演讲、知识测试、档案文献展等活动，营造浓厚氛围。</w:t>
            </w:r>
          </w:p>
          <w:p w:rsidR="00DD0C28" w:rsidRDefault="005124DD">
            <w:pPr>
              <w:autoSpaceDE w:val="0"/>
              <w:spacing w:line="38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20</w:t>
            </w:r>
            <w:r>
              <w:rPr>
                <w:rFonts w:ascii="仿宋" w:eastAsia="仿宋" w:hAnsi="仿宋" w:cs="仿宋" w:hint="eastAsia"/>
                <w:color w:val="000000"/>
                <w:kern w:val="0"/>
                <w:sz w:val="24"/>
              </w:rPr>
              <w:t>．做好总结评估工作，将主题教育中形成的好经验好做法用制度形式巩固下来。</w:t>
            </w:r>
          </w:p>
        </w:tc>
      </w:tr>
    </w:tbl>
    <w:p w:rsidR="00DD0C28" w:rsidRDefault="00DD0C28">
      <w:pPr>
        <w:spacing w:line="566" w:lineRule="exact"/>
        <w:jc w:val="left"/>
        <w:rPr>
          <w:rFonts w:ascii="仿宋" w:eastAsia="仿宋" w:hAnsi="仿宋" w:cs="仿宋"/>
          <w:color w:val="000000"/>
          <w:sz w:val="32"/>
          <w:szCs w:val="32"/>
        </w:rPr>
      </w:pPr>
    </w:p>
    <w:p w:rsidR="00DD0C28" w:rsidRDefault="005124DD">
      <w:pPr>
        <w:spacing w:line="440" w:lineRule="exact"/>
        <w:jc w:val="left"/>
        <w:rPr>
          <w:rFonts w:ascii="仿宋" w:eastAsia="仿宋" w:hAnsi="仿宋" w:cs="仿宋"/>
          <w:color w:val="000000"/>
          <w:sz w:val="32"/>
          <w:szCs w:val="32"/>
        </w:rPr>
      </w:pPr>
      <w:r>
        <w:rPr>
          <w:rFonts w:ascii="仿宋" w:eastAsia="仿宋" w:hAnsi="仿宋" w:cs="仿宋" w:hint="eastAsia"/>
          <w:color w:val="000000"/>
          <w:sz w:val="32"/>
          <w:szCs w:val="32"/>
        </w:rPr>
        <w:br w:type="page"/>
      </w:r>
      <w:r>
        <w:rPr>
          <w:rFonts w:ascii="仿宋" w:eastAsia="仿宋" w:hAnsi="仿宋" w:cs="仿宋" w:hint="eastAsia"/>
          <w:color w:val="000000"/>
          <w:sz w:val="32"/>
          <w:szCs w:val="32"/>
        </w:rPr>
        <w:lastRenderedPageBreak/>
        <w:t>附件</w:t>
      </w:r>
      <w:r>
        <w:rPr>
          <w:rFonts w:ascii="仿宋" w:eastAsia="仿宋" w:hAnsi="仿宋" w:cs="仿宋" w:hint="eastAsia"/>
          <w:color w:val="000000"/>
          <w:sz w:val="32"/>
          <w:szCs w:val="32"/>
        </w:rPr>
        <w:t>2</w:t>
      </w:r>
    </w:p>
    <w:p w:rsidR="00DD0C28" w:rsidRDefault="00DD0C28">
      <w:pPr>
        <w:spacing w:line="400" w:lineRule="exact"/>
        <w:jc w:val="left"/>
        <w:rPr>
          <w:rFonts w:ascii="仿宋" w:eastAsia="仿宋" w:hAnsi="仿宋" w:cs="仿宋"/>
          <w:color w:val="000000"/>
          <w:sz w:val="32"/>
          <w:szCs w:val="32"/>
        </w:rPr>
      </w:pPr>
    </w:p>
    <w:p w:rsidR="00DD0C28" w:rsidRDefault="005124DD">
      <w:pPr>
        <w:spacing w:line="5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党支部“不忘初心、牢记使命”主题教育</w:t>
      </w:r>
    </w:p>
    <w:p w:rsidR="00DD0C28" w:rsidRDefault="005124DD">
      <w:pPr>
        <w:spacing w:line="5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10</w:t>
      </w:r>
      <w:r>
        <w:rPr>
          <w:rFonts w:ascii="仿宋" w:eastAsia="仿宋" w:hAnsi="仿宋" w:cs="仿宋" w:hint="eastAsia"/>
          <w:color w:val="000000"/>
          <w:sz w:val="32"/>
          <w:szCs w:val="32"/>
        </w:rPr>
        <w:t>项重点任务清单</w:t>
      </w:r>
    </w:p>
    <w:p w:rsidR="00DD0C28" w:rsidRDefault="00DD0C28">
      <w:pPr>
        <w:spacing w:line="400" w:lineRule="exact"/>
        <w:jc w:val="left"/>
        <w:rPr>
          <w:rFonts w:ascii="仿宋" w:eastAsia="仿宋" w:hAnsi="仿宋" w:cs="仿宋"/>
          <w:color w:val="000000"/>
          <w:sz w:val="32"/>
          <w:szCs w:val="32"/>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2085"/>
        <w:gridCol w:w="6114"/>
      </w:tblGrid>
      <w:tr w:rsidR="00DD0C28">
        <w:trPr>
          <w:tblHeader/>
          <w:jc w:val="center"/>
        </w:trPr>
        <w:tc>
          <w:tcPr>
            <w:tcW w:w="862" w:type="dxa"/>
            <w:vAlign w:val="center"/>
          </w:tcPr>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工作任务</w:t>
            </w:r>
          </w:p>
        </w:tc>
        <w:tc>
          <w:tcPr>
            <w:tcW w:w="2085" w:type="dxa"/>
            <w:tcBorders>
              <w:left w:val="nil"/>
            </w:tcBorders>
            <w:vAlign w:val="center"/>
          </w:tcPr>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工作内容</w:t>
            </w:r>
          </w:p>
        </w:tc>
        <w:tc>
          <w:tcPr>
            <w:tcW w:w="6114" w:type="dxa"/>
            <w:tcBorders>
              <w:left w:val="nil"/>
            </w:tcBorders>
            <w:vAlign w:val="center"/>
          </w:tcPr>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具体任务</w:t>
            </w:r>
          </w:p>
        </w:tc>
      </w:tr>
      <w:tr w:rsidR="00DD0C28">
        <w:trPr>
          <w:jc w:val="center"/>
        </w:trPr>
        <w:tc>
          <w:tcPr>
            <w:tcW w:w="862" w:type="dxa"/>
            <w:vAlign w:val="center"/>
          </w:tcPr>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抓</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准</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备</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工</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作</w:t>
            </w:r>
          </w:p>
        </w:tc>
        <w:tc>
          <w:tcPr>
            <w:tcW w:w="2085" w:type="dxa"/>
            <w:tcBorders>
              <w:left w:val="nil"/>
            </w:tcBorders>
            <w:vAlign w:val="center"/>
          </w:tcPr>
          <w:p w:rsidR="00DD0C28" w:rsidRDefault="005124DD">
            <w:pPr>
              <w:spacing w:line="400" w:lineRule="exact"/>
              <w:jc w:val="center"/>
              <w:rPr>
                <w:rFonts w:ascii="仿宋" w:eastAsia="仿宋" w:hAnsi="仿宋" w:cs="仿宋"/>
                <w:color w:val="000000"/>
                <w:kern w:val="0"/>
                <w:sz w:val="24"/>
              </w:rPr>
            </w:pPr>
            <w:r>
              <w:rPr>
                <w:rFonts w:ascii="仿宋" w:eastAsia="仿宋" w:hAnsi="仿宋" w:cs="仿宋" w:hint="eastAsia"/>
                <w:color w:val="000000"/>
                <w:kern w:val="0"/>
                <w:sz w:val="24"/>
              </w:rPr>
              <w:t>学习文件，</w:t>
            </w:r>
          </w:p>
          <w:p w:rsidR="00DD0C28" w:rsidRDefault="005124DD">
            <w:pPr>
              <w:spacing w:line="400" w:lineRule="exact"/>
              <w:jc w:val="center"/>
              <w:rPr>
                <w:rFonts w:ascii="仿宋" w:eastAsia="仿宋" w:hAnsi="仿宋" w:cs="仿宋"/>
                <w:color w:val="000000"/>
                <w:kern w:val="0"/>
                <w:sz w:val="24"/>
              </w:rPr>
            </w:pPr>
            <w:r>
              <w:rPr>
                <w:rFonts w:ascii="仿宋" w:eastAsia="仿宋" w:hAnsi="仿宋" w:cs="仿宋" w:hint="eastAsia"/>
                <w:color w:val="000000"/>
                <w:kern w:val="0"/>
                <w:sz w:val="24"/>
              </w:rPr>
              <w:t>制定计划。</w:t>
            </w:r>
          </w:p>
        </w:tc>
        <w:tc>
          <w:tcPr>
            <w:tcW w:w="6114" w:type="dxa"/>
            <w:tcBorders>
              <w:left w:val="nil"/>
            </w:tcBorders>
            <w:vAlign w:val="center"/>
          </w:tcPr>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．认真组织开展学习，深刻领会上级精神，对照本任务清单，制定本支部主题教育具体工作计划。</w:t>
            </w:r>
          </w:p>
        </w:tc>
      </w:tr>
      <w:tr w:rsidR="00DD0C28">
        <w:trPr>
          <w:jc w:val="center"/>
        </w:trPr>
        <w:tc>
          <w:tcPr>
            <w:tcW w:w="862" w:type="dxa"/>
            <w:vAlign w:val="center"/>
          </w:tcPr>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抓</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学</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习</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教</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育</w:t>
            </w:r>
          </w:p>
        </w:tc>
        <w:tc>
          <w:tcPr>
            <w:tcW w:w="2085" w:type="dxa"/>
            <w:tcBorders>
              <w:left w:val="nil"/>
            </w:tcBorders>
            <w:vAlign w:val="center"/>
          </w:tcPr>
          <w:p w:rsidR="00DD0C28" w:rsidRDefault="005124DD">
            <w:pPr>
              <w:spacing w:line="400" w:lineRule="exact"/>
              <w:jc w:val="center"/>
              <w:rPr>
                <w:rFonts w:ascii="仿宋" w:eastAsia="仿宋" w:hAnsi="仿宋" w:cs="仿宋"/>
                <w:color w:val="000000"/>
                <w:kern w:val="0"/>
                <w:sz w:val="24"/>
              </w:rPr>
            </w:pPr>
            <w:r>
              <w:rPr>
                <w:rFonts w:ascii="仿宋" w:eastAsia="仿宋" w:hAnsi="仿宋" w:cs="仿宋" w:hint="eastAsia"/>
                <w:color w:val="000000"/>
                <w:kern w:val="0"/>
                <w:sz w:val="24"/>
              </w:rPr>
              <w:t>原原本本学，开展集中研讨，创新方式方法。</w:t>
            </w:r>
          </w:p>
        </w:tc>
        <w:tc>
          <w:tcPr>
            <w:tcW w:w="6114" w:type="dxa"/>
            <w:tcBorders>
              <w:left w:val="nil"/>
            </w:tcBorders>
            <w:vAlign w:val="center"/>
          </w:tcPr>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．以自学为主，组织党员通读《习近平关于“不忘初心、牢记使命”论述摘编》等规定内容。</w:t>
            </w:r>
          </w:p>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3</w:t>
            </w:r>
            <w:r>
              <w:rPr>
                <w:rFonts w:ascii="仿宋" w:eastAsia="仿宋" w:hAnsi="仿宋" w:cs="仿宋" w:hint="eastAsia"/>
                <w:color w:val="000000"/>
                <w:kern w:val="0"/>
                <w:sz w:val="24"/>
              </w:rPr>
              <w:t>．组织开展集中研讨，交流学习体会。</w:t>
            </w:r>
          </w:p>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4</w:t>
            </w:r>
            <w:r>
              <w:rPr>
                <w:rFonts w:ascii="仿宋" w:eastAsia="仿宋" w:hAnsi="仿宋" w:cs="仿宋" w:hint="eastAsia"/>
                <w:color w:val="000000"/>
                <w:kern w:val="0"/>
                <w:sz w:val="24"/>
              </w:rPr>
              <w:t>．党支部书记讲</w:t>
            </w:r>
            <w:r>
              <w:rPr>
                <w:rFonts w:ascii="仿宋" w:eastAsia="仿宋" w:hAnsi="仿宋" w:cs="仿宋" w:hint="eastAsia"/>
                <w:color w:val="000000"/>
                <w:kern w:val="0"/>
                <w:sz w:val="24"/>
              </w:rPr>
              <w:t>1</w:t>
            </w:r>
            <w:r>
              <w:rPr>
                <w:rFonts w:ascii="仿宋" w:eastAsia="仿宋" w:hAnsi="仿宋" w:cs="仿宋" w:hint="eastAsia"/>
                <w:color w:val="000000"/>
                <w:kern w:val="0"/>
                <w:sz w:val="24"/>
              </w:rPr>
              <w:t>次专题党课，或者向所在支部党员报告一次个人学习体会。</w:t>
            </w:r>
          </w:p>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5</w:t>
            </w:r>
            <w:r>
              <w:rPr>
                <w:rFonts w:ascii="仿宋" w:eastAsia="仿宋" w:hAnsi="仿宋" w:cs="仿宋" w:hint="eastAsia"/>
                <w:color w:val="000000"/>
                <w:kern w:val="0"/>
                <w:sz w:val="24"/>
              </w:rPr>
              <w:t>．注重用好“学习强国”学习平台、案例教育、微信公众号等学习载体。利用本地红色资源，开展革命传统教育。</w:t>
            </w:r>
          </w:p>
        </w:tc>
      </w:tr>
      <w:tr w:rsidR="00DD0C28">
        <w:trPr>
          <w:jc w:val="center"/>
        </w:trPr>
        <w:tc>
          <w:tcPr>
            <w:tcW w:w="862" w:type="dxa"/>
            <w:vAlign w:val="center"/>
          </w:tcPr>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抓</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检</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视</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整</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改</w:t>
            </w:r>
          </w:p>
        </w:tc>
        <w:tc>
          <w:tcPr>
            <w:tcW w:w="2085" w:type="dxa"/>
            <w:tcBorders>
              <w:left w:val="nil"/>
            </w:tcBorders>
            <w:vAlign w:val="center"/>
          </w:tcPr>
          <w:p w:rsidR="00DD0C28" w:rsidRDefault="005124DD">
            <w:pPr>
              <w:spacing w:line="400" w:lineRule="exact"/>
              <w:jc w:val="center"/>
              <w:rPr>
                <w:rFonts w:ascii="仿宋" w:eastAsia="仿宋" w:hAnsi="仿宋" w:cs="仿宋"/>
                <w:color w:val="000000"/>
                <w:kern w:val="0"/>
                <w:sz w:val="24"/>
              </w:rPr>
            </w:pPr>
            <w:r>
              <w:rPr>
                <w:rFonts w:ascii="仿宋" w:eastAsia="仿宋" w:hAnsi="仿宋" w:cs="仿宋" w:hint="eastAsia"/>
                <w:color w:val="000000"/>
                <w:kern w:val="0"/>
                <w:sz w:val="24"/>
              </w:rPr>
              <w:t>对照党章党规找差距，检视问题，抓好整改。</w:t>
            </w:r>
          </w:p>
        </w:tc>
        <w:tc>
          <w:tcPr>
            <w:tcW w:w="6114" w:type="dxa"/>
            <w:tcBorders>
              <w:left w:val="nil"/>
            </w:tcBorders>
            <w:vAlign w:val="center"/>
          </w:tcPr>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6</w:t>
            </w:r>
            <w:r>
              <w:rPr>
                <w:rFonts w:ascii="仿宋" w:eastAsia="仿宋" w:hAnsi="仿宋" w:cs="仿宋" w:hint="eastAsia"/>
                <w:color w:val="000000"/>
                <w:kern w:val="0"/>
                <w:sz w:val="24"/>
              </w:rPr>
              <w:t>．组织党员对照党章党规，查找差距和不足，列出问题清单，一项一项整改到位。</w:t>
            </w:r>
          </w:p>
        </w:tc>
      </w:tr>
      <w:tr w:rsidR="00DD0C28">
        <w:trPr>
          <w:jc w:val="center"/>
        </w:trPr>
        <w:tc>
          <w:tcPr>
            <w:tcW w:w="862" w:type="dxa"/>
            <w:vAlign w:val="center"/>
          </w:tcPr>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抓</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发</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挥</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作</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用</w:t>
            </w:r>
          </w:p>
        </w:tc>
        <w:tc>
          <w:tcPr>
            <w:tcW w:w="2085" w:type="dxa"/>
            <w:tcBorders>
              <w:left w:val="nil"/>
            </w:tcBorders>
            <w:vAlign w:val="center"/>
          </w:tcPr>
          <w:p w:rsidR="00DD0C28" w:rsidRDefault="005124DD">
            <w:pPr>
              <w:spacing w:line="400" w:lineRule="exact"/>
              <w:jc w:val="center"/>
              <w:rPr>
                <w:rFonts w:ascii="仿宋" w:eastAsia="仿宋" w:hAnsi="仿宋" w:cs="仿宋"/>
                <w:color w:val="000000"/>
                <w:kern w:val="0"/>
                <w:sz w:val="24"/>
              </w:rPr>
            </w:pPr>
            <w:r>
              <w:rPr>
                <w:rFonts w:ascii="仿宋" w:eastAsia="仿宋" w:hAnsi="仿宋" w:cs="仿宋" w:hint="eastAsia"/>
                <w:color w:val="000000"/>
                <w:kern w:val="0"/>
                <w:sz w:val="24"/>
              </w:rPr>
              <w:t>组织党员立足岗位作贡献，参与志愿服务。</w:t>
            </w:r>
          </w:p>
        </w:tc>
        <w:tc>
          <w:tcPr>
            <w:tcW w:w="6114" w:type="dxa"/>
            <w:tcBorders>
              <w:left w:val="nil"/>
            </w:tcBorders>
            <w:vAlign w:val="center"/>
          </w:tcPr>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7</w:t>
            </w:r>
            <w:r>
              <w:rPr>
                <w:rFonts w:ascii="仿宋" w:eastAsia="仿宋" w:hAnsi="仿宋" w:cs="仿宋" w:hint="eastAsia"/>
                <w:color w:val="000000"/>
                <w:kern w:val="0"/>
                <w:sz w:val="24"/>
              </w:rPr>
              <w:t>．通过党员先锋岗、党员责任区，设岗定责、承诺践诺等，组织党员立足岗位，履职尽责。</w:t>
            </w:r>
          </w:p>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8</w:t>
            </w:r>
            <w:r>
              <w:rPr>
                <w:rFonts w:ascii="仿宋" w:eastAsia="仿宋" w:hAnsi="仿宋" w:cs="仿宋" w:hint="eastAsia"/>
                <w:color w:val="000000"/>
                <w:kern w:val="0"/>
                <w:sz w:val="24"/>
              </w:rPr>
              <w:t>．开展主题党日，结合“四联四定”，组织在职党员到社区报到，参加志愿服务，为身边群众办实事好事。</w:t>
            </w:r>
          </w:p>
        </w:tc>
      </w:tr>
      <w:tr w:rsidR="00DD0C28">
        <w:trPr>
          <w:jc w:val="center"/>
        </w:trPr>
        <w:tc>
          <w:tcPr>
            <w:tcW w:w="862" w:type="dxa"/>
            <w:vAlign w:val="center"/>
          </w:tcPr>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抓</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组</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织</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生</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活</w:t>
            </w:r>
          </w:p>
          <w:p w:rsidR="00DD0C28" w:rsidRDefault="005124DD">
            <w:pPr>
              <w:jc w:val="center"/>
              <w:rPr>
                <w:rFonts w:ascii="仿宋" w:eastAsia="仿宋" w:hAnsi="仿宋" w:cs="仿宋"/>
                <w:color w:val="000000"/>
                <w:kern w:val="0"/>
                <w:sz w:val="24"/>
              </w:rPr>
            </w:pPr>
            <w:r>
              <w:rPr>
                <w:rFonts w:ascii="仿宋" w:eastAsia="仿宋" w:hAnsi="仿宋" w:cs="仿宋" w:hint="eastAsia"/>
                <w:color w:val="000000"/>
                <w:kern w:val="0"/>
                <w:sz w:val="24"/>
              </w:rPr>
              <w:t>会</w:t>
            </w:r>
          </w:p>
        </w:tc>
        <w:tc>
          <w:tcPr>
            <w:tcW w:w="2085" w:type="dxa"/>
            <w:tcBorders>
              <w:left w:val="nil"/>
            </w:tcBorders>
            <w:vAlign w:val="center"/>
          </w:tcPr>
          <w:p w:rsidR="00DD0C28" w:rsidRDefault="005124DD">
            <w:pPr>
              <w:spacing w:line="400" w:lineRule="exact"/>
              <w:jc w:val="center"/>
              <w:rPr>
                <w:rFonts w:ascii="仿宋" w:eastAsia="仿宋" w:hAnsi="仿宋" w:cs="仿宋"/>
                <w:color w:val="000000"/>
                <w:kern w:val="0"/>
                <w:sz w:val="24"/>
              </w:rPr>
            </w:pPr>
            <w:r>
              <w:rPr>
                <w:rFonts w:ascii="仿宋" w:eastAsia="仿宋" w:hAnsi="仿宋" w:cs="仿宋" w:hint="eastAsia"/>
                <w:color w:val="000000"/>
                <w:kern w:val="0"/>
                <w:sz w:val="24"/>
              </w:rPr>
              <w:t>组织召开专题组织生活会，开展民主评议党员。</w:t>
            </w:r>
          </w:p>
        </w:tc>
        <w:tc>
          <w:tcPr>
            <w:tcW w:w="6114" w:type="dxa"/>
            <w:tcBorders>
              <w:left w:val="nil"/>
            </w:tcBorders>
            <w:vAlign w:val="center"/>
          </w:tcPr>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9</w:t>
            </w:r>
            <w:r>
              <w:rPr>
                <w:rFonts w:ascii="仿宋" w:eastAsia="仿宋" w:hAnsi="仿宋" w:cs="仿宋" w:hint="eastAsia"/>
                <w:color w:val="000000"/>
                <w:kern w:val="0"/>
                <w:sz w:val="24"/>
              </w:rPr>
              <w:t>．以“不忘初心、牢记使命”为主题召开一次专题组织生活会，严肃认真开展批评和自我批评。</w:t>
            </w:r>
          </w:p>
          <w:p w:rsidR="00DD0C28" w:rsidRDefault="005124DD">
            <w:pPr>
              <w:autoSpaceDE w:val="0"/>
              <w:spacing w:line="400" w:lineRule="exact"/>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10</w:t>
            </w:r>
            <w:r>
              <w:rPr>
                <w:rFonts w:ascii="仿宋" w:eastAsia="仿宋" w:hAnsi="仿宋" w:cs="仿宋" w:hint="eastAsia"/>
                <w:color w:val="000000"/>
                <w:kern w:val="0"/>
                <w:sz w:val="24"/>
              </w:rPr>
              <w:t>．按照个人自评、党员互评、民主测评、组织评定的程序，对党员进行评议。</w:t>
            </w:r>
          </w:p>
        </w:tc>
      </w:tr>
    </w:tbl>
    <w:p w:rsidR="00DD0C28" w:rsidRDefault="00DD0C28">
      <w:pPr>
        <w:spacing w:line="360" w:lineRule="auto"/>
        <w:ind w:firstLineChars="200" w:firstLine="560"/>
        <w:rPr>
          <w:rFonts w:ascii="仿宋" w:eastAsia="仿宋" w:hAnsi="仿宋" w:cs="仿宋"/>
          <w:sz w:val="28"/>
          <w:szCs w:val="28"/>
        </w:rPr>
      </w:pPr>
    </w:p>
    <w:p w:rsidR="00DD0C28" w:rsidRDefault="00DD0C28">
      <w:pPr>
        <w:spacing w:line="360" w:lineRule="auto"/>
        <w:ind w:firstLineChars="200" w:firstLine="560"/>
        <w:rPr>
          <w:rFonts w:ascii="仿宋" w:eastAsia="仿宋" w:hAnsi="仿宋" w:cs="仿宋"/>
          <w:sz w:val="28"/>
          <w:szCs w:val="28"/>
        </w:rPr>
      </w:pPr>
    </w:p>
    <w:p w:rsidR="00DD0C28" w:rsidRDefault="005124DD">
      <w:pPr>
        <w:spacing w:line="440" w:lineRule="exact"/>
        <w:jc w:val="left"/>
        <w:rPr>
          <w:rFonts w:ascii="仿宋" w:eastAsia="仿宋" w:hAnsi="仿宋" w:cs="仿宋"/>
          <w:color w:val="000000"/>
          <w:sz w:val="32"/>
          <w:szCs w:val="32"/>
        </w:rPr>
      </w:pPr>
      <w:r>
        <w:rPr>
          <w:rFonts w:ascii="仿宋" w:eastAsia="仿宋" w:hAnsi="仿宋" w:cs="仿宋" w:hint="eastAsia"/>
          <w:color w:val="000000"/>
          <w:sz w:val="32"/>
          <w:szCs w:val="32"/>
        </w:rPr>
        <w:lastRenderedPageBreak/>
        <w:t>附件</w:t>
      </w:r>
      <w:r>
        <w:rPr>
          <w:rFonts w:ascii="仿宋" w:eastAsia="仿宋" w:hAnsi="仿宋" w:cs="仿宋" w:hint="eastAsia"/>
          <w:color w:val="000000"/>
          <w:sz w:val="32"/>
          <w:szCs w:val="32"/>
        </w:rPr>
        <w:t>3</w:t>
      </w:r>
    </w:p>
    <w:p w:rsidR="00DD0C28" w:rsidRDefault="00DD0C28">
      <w:pPr>
        <w:spacing w:line="540" w:lineRule="exact"/>
        <w:jc w:val="left"/>
        <w:rPr>
          <w:rFonts w:ascii="仿宋" w:eastAsia="仿宋" w:hAnsi="仿宋" w:cs="仿宋"/>
          <w:color w:val="000000"/>
          <w:sz w:val="32"/>
          <w:szCs w:val="32"/>
        </w:rPr>
      </w:pPr>
    </w:p>
    <w:p w:rsidR="00DD0C28" w:rsidRDefault="005124DD">
      <w:pPr>
        <w:spacing w:line="5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学院</w:t>
      </w:r>
      <w:r>
        <w:rPr>
          <w:rFonts w:ascii="仿宋" w:eastAsia="仿宋" w:hAnsi="仿宋" w:cs="仿宋" w:hint="eastAsia"/>
          <w:color w:val="000000"/>
          <w:sz w:val="32"/>
          <w:szCs w:val="32"/>
        </w:rPr>
        <w:t>党委“不忘初心、牢记使命”</w:t>
      </w:r>
    </w:p>
    <w:p w:rsidR="00DD0C28" w:rsidRDefault="005124DD">
      <w:pPr>
        <w:spacing w:line="5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主题教育领导小组成员及办公室名单</w:t>
      </w:r>
    </w:p>
    <w:p w:rsidR="00DD0C28" w:rsidRDefault="00DD0C28">
      <w:pPr>
        <w:spacing w:line="566" w:lineRule="exact"/>
        <w:jc w:val="left"/>
        <w:rPr>
          <w:rFonts w:ascii="仿宋" w:eastAsia="仿宋" w:hAnsi="仿宋" w:cs="仿宋"/>
          <w:color w:val="000000"/>
          <w:sz w:val="32"/>
          <w:szCs w:val="32"/>
        </w:rPr>
      </w:pPr>
    </w:p>
    <w:p w:rsidR="00DD0C28" w:rsidRDefault="005124DD">
      <w:pPr>
        <w:overflowPunct w:val="0"/>
        <w:adjustRightInd w:val="0"/>
        <w:snapToGrid w:val="0"/>
        <w:spacing w:line="592" w:lineRule="exact"/>
        <w:ind w:firstLineChars="200" w:firstLine="560"/>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一、教育领导小组成员名单</w:t>
      </w:r>
    </w:p>
    <w:p w:rsidR="00DD0C28" w:rsidRDefault="005124DD">
      <w:pPr>
        <w:overflowPunct w:val="0"/>
        <w:adjustRightInd w:val="0"/>
        <w:snapToGrid w:val="0"/>
        <w:spacing w:line="592" w:lineRule="exact"/>
        <w:ind w:firstLineChars="200" w:firstLine="562"/>
        <w:rPr>
          <w:rFonts w:ascii="仿宋" w:eastAsia="仿宋" w:hAnsi="仿宋" w:cs="仿宋"/>
          <w:b/>
          <w:snapToGrid w:val="0"/>
          <w:color w:val="000000"/>
          <w:kern w:val="0"/>
          <w:sz w:val="28"/>
          <w:szCs w:val="28"/>
        </w:rPr>
      </w:pPr>
      <w:r>
        <w:rPr>
          <w:rFonts w:ascii="仿宋" w:eastAsia="仿宋" w:hAnsi="仿宋" w:cs="仿宋" w:hint="eastAsia"/>
          <w:b/>
          <w:snapToGrid w:val="0"/>
          <w:color w:val="000000"/>
          <w:kern w:val="0"/>
          <w:sz w:val="28"/>
          <w:szCs w:val="28"/>
        </w:rPr>
        <w:t>组</w:t>
      </w:r>
      <w:r>
        <w:rPr>
          <w:rFonts w:ascii="仿宋" w:eastAsia="仿宋" w:hAnsi="仿宋" w:cs="仿宋" w:hint="eastAsia"/>
          <w:b/>
          <w:snapToGrid w:val="0"/>
          <w:color w:val="000000"/>
          <w:kern w:val="0"/>
          <w:sz w:val="28"/>
          <w:szCs w:val="28"/>
        </w:rPr>
        <w:t xml:space="preserve">  </w:t>
      </w:r>
      <w:r>
        <w:rPr>
          <w:rFonts w:ascii="仿宋" w:eastAsia="仿宋" w:hAnsi="仿宋" w:cs="仿宋" w:hint="eastAsia"/>
          <w:b/>
          <w:snapToGrid w:val="0"/>
          <w:color w:val="000000"/>
          <w:kern w:val="0"/>
          <w:sz w:val="28"/>
          <w:szCs w:val="28"/>
        </w:rPr>
        <w:t>长：</w:t>
      </w:r>
    </w:p>
    <w:p w:rsidR="00DD0C28" w:rsidRDefault="005124DD">
      <w:pPr>
        <w:overflowPunct w:val="0"/>
        <w:adjustRightInd w:val="0"/>
        <w:snapToGrid w:val="0"/>
        <w:spacing w:line="592" w:lineRule="exact"/>
        <w:ind w:firstLineChars="200" w:firstLine="560"/>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王庆山</w:t>
      </w:r>
      <w:r>
        <w:rPr>
          <w:rFonts w:ascii="仿宋" w:eastAsia="仿宋" w:hAnsi="仿宋" w:cs="仿宋" w:hint="eastAsia"/>
          <w:snapToGrid w:val="0"/>
          <w:color w:val="000000"/>
          <w:kern w:val="0"/>
          <w:sz w:val="28"/>
          <w:szCs w:val="28"/>
        </w:rPr>
        <w:t xml:space="preserve">  </w:t>
      </w:r>
      <w:r>
        <w:rPr>
          <w:rFonts w:ascii="仿宋" w:eastAsia="仿宋" w:hAnsi="仿宋" w:cs="仿宋" w:hint="eastAsia"/>
          <w:snapToGrid w:val="0"/>
          <w:color w:val="000000"/>
          <w:kern w:val="0"/>
          <w:sz w:val="28"/>
          <w:szCs w:val="28"/>
        </w:rPr>
        <w:t>党委书记</w:t>
      </w:r>
    </w:p>
    <w:p w:rsidR="00DD0C28" w:rsidRDefault="005124DD">
      <w:pPr>
        <w:overflowPunct w:val="0"/>
        <w:adjustRightInd w:val="0"/>
        <w:snapToGrid w:val="0"/>
        <w:spacing w:line="592" w:lineRule="exact"/>
        <w:ind w:firstLineChars="200" w:firstLine="562"/>
        <w:rPr>
          <w:rFonts w:ascii="仿宋" w:eastAsia="仿宋" w:hAnsi="仿宋" w:cs="仿宋"/>
          <w:b/>
          <w:snapToGrid w:val="0"/>
          <w:color w:val="000000"/>
          <w:kern w:val="0"/>
          <w:sz w:val="28"/>
          <w:szCs w:val="28"/>
        </w:rPr>
      </w:pPr>
      <w:r>
        <w:rPr>
          <w:rFonts w:ascii="仿宋" w:eastAsia="仿宋" w:hAnsi="仿宋" w:cs="仿宋" w:hint="eastAsia"/>
          <w:b/>
          <w:snapToGrid w:val="0"/>
          <w:color w:val="000000"/>
          <w:kern w:val="0"/>
          <w:sz w:val="28"/>
          <w:szCs w:val="28"/>
        </w:rPr>
        <w:t>副组长：</w:t>
      </w:r>
    </w:p>
    <w:p w:rsidR="00DD0C28" w:rsidRDefault="005124DD">
      <w:pPr>
        <w:overflowPunct w:val="0"/>
        <w:adjustRightInd w:val="0"/>
        <w:snapToGrid w:val="0"/>
        <w:spacing w:line="592" w:lineRule="exact"/>
        <w:ind w:firstLineChars="200" w:firstLine="560"/>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王彬</w:t>
      </w:r>
      <w:r>
        <w:rPr>
          <w:rFonts w:ascii="仿宋" w:eastAsia="仿宋" w:hAnsi="仿宋" w:cs="仿宋" w:hint="eastAsia"/>
          <w:snapToGrid w:val="0"/>
          <w:color w:val="000000"/>
          <w:kern w:val="0"/>
          <w:sz w:val="28"/>
          <w:szCs w:val="28"/>
        </w:rPr>
        <w:t xml:space="preserve">  </w:t>
      </w:r>
      <w:r>
        <w:rPr>
          <w:rFonts w:ascii="仿宋" w:eastAsia="仿宋" w:hAnsi="仿宋" w:cs="仿宋" w:hint="eastAsia"/>
          <w:snapToGrid w:val="0"/>
          <w:color w:val="000000"/>
          <w:kern w:val="0"/>
          <w:sz w:val="28"/>
          <w:szCs w:val="28"/>
        </w:rPr>
        <w:t>党委副书记</w:t>
      </w:r>
      <w:r>
        <w:rPr>
          <w:rFonts w:ascii="仿宋" w:eastAsia="仿宋" w:hAnsi="仿宋" w:cs="仿宋" w:hint="eastAsia"/>
          <w:snapToGrid w:val="0"/>
          <w:color w:val="000000"/>
          <w:kern w:val="0"/>
          <w:sz w:val="28"/>
          <w:szCs w:val="28"/>
        </w:rPr>
        <w:t>、常务副院长</w:t>
      </w:r>
    </w:p>
    <w:p w:rsidR="00DD0C28" w:rsidRDefault="005124DD">
      <w:pPr>
        <w:overflowPunct w:val="0"/>
        <w:adjustRightInd w:val="0"/>
        <w:snapToGrid w:val="0"/>
        <w:spacing w:line="592" w:lineRule="exact"/>
        <w:ind w:firstLineChars="200" w:firstLine="560"/>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徐光明</w:t>
      </w:r>
      <w:r>
        <w:rPr>
          <w:rFonts w:ascii="仿宋" w:eastAsia="仿宋" w:hAnsi="仿宋" w:cs="仿宋" w:hint="eastAsia"/>
          <w:snapToGrid w:val="0"/>
          <w:color w:val="000000"/>
          <w:kern w:val="0"/>
          <w:sz w:val="28"/>
          <w:szCs w:val="28"/>
        </w:rPr>
        <w:t>党委副书记</w:t>
      </w:r>
      <w:r>
        <w:rPr>
          <w:rFonts w:ascii="仿宋" w:eastAsia="仿宋" w:hAnsi="仿宋" w:cs="仿宋" w:hint="eastAsia"/>
          <w:snapToGrid w:val="0"/>
          <w:color w:val="000000"/>
          <w:kern w:val="0"/>
          <w:sz w:val="28"/>
          <w:szCs w:val="28"/>
        </w:rPr>
        <w:t>、副院长</w:t>
      </w:r>
    </w:p>
    <w:p w:rsidR="00DD0C28" w:rsidRDefault="005124DD">
      <w:pPr>
        <w:overflowPunct w:val="0"/>
        <w:adjustRightInd w:val="0"/>
        <w:snapToGrid w:val="0"/>
        <w:spacing w:line="592" w:lineRule="exact"/>
        <w:ind w:firstLineChars="200" w:firstLine="562"/>
        <w:rPr>
          <w:rFonts w:ascii="仿宋" w:eastAsia="仿宋" w:hAnsi="仿宋" w:cs="仿宋"/>
          <w:snapToGrid w:val="0"/>
          <w:color w:val="000000"/>
          <w:kern w:val="0"/>
          <w:sz w:val="28"/>
          <w:szCs w:val="28"/>
        </w:rPr>
      </w:pPr>
      <w:r>
        <w:rPr>
          <w:rFonts w:ascii="仿宋" w:eastAsia="仿宋" w:hAnsi="仿宋" w:cs="仿宋" w:hint="eastAsia"/>
          <w:b/>
          <w:snapToGrid w:val="0"/>
          <w:color w:val="000000"/>
          <w:kern w:val="0"/>
          <w:sz w:val="28"/>
          <w:szCs w:val="28"/>
        </w:rPr>
        <w:t>成</w:t>
      </w:r>
      <w:r>
        <w:rPr>
          <w:rFonts w:ascii="仿宋" w:eastAsia="仿宋" w:hAnsi="仿宋" w:cs="仿宋" w:hint="eastAsia"/>
          <w:b/>
          <w:snapToGrid w:val="0"/>
          <w:color w:val="000000"/>
          <w:kern w:val="0"/>
          <w:sz w:val="28"/>
          <w:szCs w:val="28"/>
        </w:rPr>
        <w:t xml:space="preserve">  </w:t>
      </w:r>
      <w:r>
        <w:rPr>
          <w:rFonts w:ascii="仿宋" w:eastAsia="仿宋" w:hAnsi="仿宋" w:cs="仿宋" w:hint="eastAsia"/>
          <w:b/>
          <w:snapToGrid w:val="0"/>
          <w:color w:val="000000"/>
          <w:kern w:val="0"/>
          <w:sz w:val="28"/>
          <w:szCs w:val="28"/>
        </w:rPr>
        <w:t>员：</w:t>
      </w:r>
    </w:p>
    <w:p w:rsidR="00DD0C28" w:rsidRDefault="005124DD">
      <w:pPr>
        <w:overflowPunct w:val="0"/>
        <w:adjustRightInd w:val="0"/>
        <w:snapToGrid w:val="0"/>
        <w:spacing w:line="620" w:lineRule="exact"/>
        <w:ind w:firstLineChars="200" w:firstLine="560"/>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蒋园园</w:t>
      </w:r>
      <w:r>
        <w:rPr>
          <w:rFonts w:ascii="仿宋" w:eastAsia="仿宋" w:hAnsi="仿宋" w:cs="仿宋" w:hint="eastAsia"/>
          <w:snapToGrid w:val="0"/>
          <w:color w:val="000000"/>
          <w:kern w:val="0"/>
          <w:sz w:val="28"/>
          <w:szCs w:val="28"/>
        </w:rPr>
        <w:t xml:space="preserve">  </w:t>
      </w:r>
      <w:r>
        <w:rPr>
          <w:rFonts w:ascii="仿宋" w:eastAsia="仿宋" w:hAnsi="仿宋" w:cs="仿宋" w:hint="eastAsia"/>
          <w:snapToGrid w:val="0"/>
          <w:color w:val="000000"/>
          <w:kern w:val="0"/>
          <w:sz w:val="28"/>
          <w:szCs w:val="28"/>
        </w:rPr>
        <w:t>党委委员、党政办主任</w:t>
      </w:r>
    </w:p>
    <w:p w:rsidR="00DD0C28" w:rsidRDefault="005124DD">
      <w:pPr>
        <w:overflowPunct w:val="0"/>
        <w:adjustRightInd w:val="0"/>
        <w:snapToGrid w:val="0"/>
        <w:spacing w:line="620" w:lineRule="exact"/>
        <w:ind w:firstLineChars="200" w:firstLine="560"/>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范胜锋</w:t>
      </w:r>
      <w:r>
        <w:rPr>
          <w:rFonts w:ascii="仿宋" w:eastAsia="仿宋" w:hAnsi="仿宋" w:cs="仿宋" w:hint="eastAsia"/>
          <w:snapToGrid w:val="0"/>
          <w:color w:val="000000"/>
          <w:kern w:val="0"/>
          <w:sz w:val="28"/>
          <w:szCs w:val="28"/>
        </w:rPr>
        <w:t xml:space="preserve">  </w:t>
      </w:r>
      <w:r>
        <w:rPr>
          <w:rFonts w:ascii="仿宋" w:eastAsia="仿宋" w:hAnsi="仿宋" w:cs="仿宋" w:hint="eastAsia"/>
          <w:snapToGrid w:val="0"/>
          <w:color w:val="000000"/>
          <w:kern w:val="0"/>
          <w:sz w:val="28"/>
          <w:szCs w:val="28"/>
        </w:rPr>
        <w:t>党委委员、学生处处长</w:t>
      </w:r>
    </w:p>
    <w:p w:rsidR="00DD0C28" w:rsidRDefault="005124DD">
      <w:pPr>
        <w:overflowPunct w:val="0"/>
        <w:adjustRightInd w:val="0"/>
        <w:snapToGrid w:val="0"/>
        <w:spacing w:line="620" w:lineRule="exact"/>
        <w:ind w:firstLineChars="200" w:firstLine="560"/>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王</w:t>
      </w:r>
      <w:r>
        <w:rPr>
          <w:rFonts w:ascii="仿宋" w:eastAsia="仿宋" w:hAnsi="仿宋" w:cs="仿宋" w:hint="eastAsia"/>
          <w:snapToGrid w:val="0"/>
          <w:color w:val="000000"/>
          <w:kern w:val="0"/>
          <w:sz w:val="28"/>
          <w:szCs w:val="28"/>
        </w:rPr>
        <w:t xml:space="preserve">  </w:t>
      </w:r>
      <w:r>
        <w:rPr>
          <w:rFonts w:ascii="仿宋" w:eastAsia="仿宋" w:hAnsi="仿宋" w:cs="仿宋" w:hint="eastAsia"/>
          <w:snapToGrid w:val="0"/>
          <w:color w:val="000000"/>
          <w:kern w:val="0"/>
          <w:sz w:val="28"/>
          <w:szCs w:val="28"/>
        </w:rPr>
        <w:t>磊</w:t>
      </w:r>
      <w:r>
        <w:rPr>
          <w:rFonts w:ascii="仿宋" w:eastAsia="仿宋" w:hAnsi="仿宋" w:cs="仿宋" w:hint="eastAsia"/>
          <w:snapToGrid w:val="0"/>
          <w:color w:val="000000"/>
          <w:kern w:val="0"/>
          <w:sz w:val="28"/>
          <w:szCs w:val="28"/>
        </w:rPr>
        <w:t xml:space="preserve">  </w:t>
      </w:r>
      <w:r>
        <w:rPr>
          <w:rFonts w:ascii="仿宋" w:eastAsia="仿宋" w:hAnsi="仿宋" w:cs="仿宋" w:hint="eastAsia"/>
          <w:snapToGrid w:val="0"/>
          <w:color w:val="000000"/>
          <w:kern w:val="0"/>
          <w:sz w:val="28"/>
          <w:szCs w:val="28"/>
        </w:rPr>
        <w:t>党委委员、人事处处长</w:t>
      </w:r>
    </w:p>
    <w:p w:rsidR="00DD0C28" w:rsidRDefault="005124DD">
      <w:pPr>
        <w:overflowPunct w:val="0"/>
        <w:adjustRightInd w:val="0"/>
        <w:snapToGrid w:val="0"/>
        <w:spacing w:line="620" w:lineRule="exact"/>
        <w:ind w:firstLineChars="200" w:firstLine="560"/>
        <w:rPr>
          <w:rFonts w:ascii="仿宋" w:eastAsia="仿宋" w:hAnsi="仿宋" w:cs="仿宋"/>
          <w:snapToGrid w:val="0"/>
          <w:color w:val="000000"/>
          <w:kern w:val="0"/>
          <w:sz w:val="28"/>
          <w:szCs w:val="28"/>
        </w:rPr>
      </w:pPr>
      <w:r>
        <w:rPr>
          <w:rFonts w:ascii="仿宋" w:eastAsia="仿宋" w:hAnsi="仿宋" w:cs="仿宋" w:hint="eastAsia"/>
          <w:snapToGrid w:val="0"/>
          <w:color w:val="000000"/>
          <w:kern w:val="0"/>
          <w:sz w:val="28"/>
          <w:szCs w:val="28"/>
        </w:rPr>
        <w:t>领导小组下设办公室，</w:t>
      </w:r>
      <w:r>
        <w:rPr>
          <w:rFonts w:ascii="仿宋" w:eastAsia="仿宋" w:hAnsi="仿宋" w:cs="仿宋" w:hint="eastAsia"/>
          <w:snapToGrid w:val="0"/>
          <w:color w:val="000000"/>
          <w:kern w:val="0"/>
          <w:sz w:val="28"/>
          <w:szCs w:val="28"/>
        </w:rPr>
        <w:t>徐光明</w:t>
      </w:r>
      <w:r>
        <w:rPr>
          <w:rFonts w:ascii="仿宋" w:eastAsia="仿宋" w:hAnsi="仿宋" w:cs="仿宋" w:hint="eastAsia"/>
          <w:snapToGrid w:val="0"/>
          <w:color w:val="000000"/>
          <w:kern w:val="0"/>
          <w:sz w:val="28"/>
          <w:szCs w:val="28"/>
        </w:rPr>
        <w:t>同志兼任办公室主任，</w:t>
      </w:r>
      <w:r>
        <w:rPr>
          <w:rFonts w:ascii="仿宋" w:eastAsia="仿宋" w:hAnsi="仿宋" w:cs="仿宋" w:hint="eastAsia"/>
          <w:snapToGrid w:val="0"/>
          <w:color w:val="000000"/>
          <w:kern w:val="0"/>
          <w:sz w:val="28"/>
          <w:szCs w:val="28"/>
        </w:rPr>
        <w:t>成员为蒋园园、范胜锋、王磊、孙祖勇、王强志、胡承贵、张小照、谢勇、邹涛。</w:t>
      </w:r>
    </w:p>
    <w:p w:rsidR="00DD0C28" w:rsidRDefault="00DD0C28">
      <w:pPr>
        <w:overflowPunct w:val="0"/>
        <w:adjustRightInd w:val="0"/>
        <w:snapToGrid w:val="0"/>
        <w:spacing w:line="620" w:lineRule="exact"/>
        <w:ind w:firstLineChars="200" w:firstLine="560"/>
        <w:rPr>
          <w:rFonts w:ascii="仿宋" w:eastAsia="仿宋" w:hAnsi="仿宋" w:cs="仿宋"/>
          <w:snapToGrid w:val="0"/>
          <w:color w:val="000000"/>
          <w:kern w:val="0"/>
          <w:sz w:val="28"/>
          <w:szCs w:val="28"/>
        </w:rPr>
      </w:pPr>
    </w:p>
    <w:p w:rsidR="00DD0C28" w:rsidRDefault="00DD0C28">
      <w:pPr>
        <w:overflowPunct w:val="0"/>
        <w:adjustRightInd w:val="0"/>
        <w:snapToGrid w:val="0"/>
        <w:spacing w:line="620" w:lineRule="exact"/>
        <w:ind w:firstLineChars="200" w:firstLine="560"/>
        <w:rPr>
          <w:rFonts w:ascii="仿宋" w:eastAsia="仿宋" w:hAnsi="仿宋" w:cs="仿宋"/>
          <w:snapToGrid w:val="0"/>
          <w:color w:val="000000"/>
          <w:kern w:val="0"/>
          <w:sz w:val="28"/>
          <w:szCs w:val="28"/>
        </w:rPr>
      </w:pPr>
    </w:p>
    <w:p w:rsidR="00DD0C28" w:rsidRDefault="00DD0C28">
      <w:pPr>
        <w:overflowPunct w:val="0"/>
        <w:adjustRightInd w:val="0"/>
        <w:snapToGrid w:val="0"/>
        <w:spacing w:line="620" w:lineRule="exact"/>
        <w:ind w:firstLineChars="200" w:firstLine="560"/>
        <w:rPr>
          <w:rFonts w:ascii="仿宋" w:eastAsia="仿宋" w:hAnsi="仿宋" w:cs="仿宋"/>
          <w:snapToGrid w:val="0"/>
          <w:color w:val="000000"/>
          <w:kern w:val="0"/>
          <w:sz w:val="28"/>
          <w:szCs w:val="28"/>
        </w:rPr>
      </w:pPr>
    </w:p>
    <w:p w:rsidR="00DD0C28" w:rsidRDefault="00DD0C28">
      <w:pPr>
        <w:overflowPunct w:val="0"/>
        <w:adjustRightInd w:val="0"/>
        <w:snapToGrid w:val="0"/>
        <w:spacing w:line="620" w:lineRule="exact"/>
        <w:ind w:firstLineChars="200" w:firstLine="560"/>
        <w:rPr>
          <w:rFonts w:ascii="仿宋" w:eastAsia="仿宋" w:hAnsi="仿宋" w:cs="仿宋"/>
          <w:snapToGrid w:val="0"/>
          <w:color w:val="000000"/>
          <w:kern w:val="0"/>
          <w:sz w:val="28"/>
          <w:szCs w:val="28"/>
        </w:rPr>
      </w:pPr>
    </w:p>
    <w:p w:rsidR="00DD0C28" w:rsidRDefault="00DD0C28">
      <w:pPr>
        <w:overflowPunct w:val="0"/>
        <w:adjustRightInd w:val="0"/>
        <w:snapToGrid w:val="0"/>
        <w:spacing w:line="620" w:lineRule="exact"/>
        <w:ind w:firstLineChars="200" w:firstLine="560"/>
        <w:rPr>
          <w:rFonts w:ascii="仿宋" w:eastAsia="仿宋" w:hAnsi="仿宋" w:cs="仿宋"/>
          <w:snapToGrid w:val="0"/>
          <w:color w:val="000000"/>
          <w:kern w:val="0"/>
          <w:sz w:val="28"/>
          <w:szCs w:val="28"/>
        </w:rPr>
      </w:pPr>
    </w:p>
    <w:p w:rsidR="00DD0C28" w:rsidRDefault="00DD0C28">
      <w:pPr>
        <w:overflowPunct w:val="0"/>
        <w:adjustRightInd w:val="0"/>
        <w:snapToGrid w:val="0"/>
        <w:spacing w:line="620" w:lineRule="exact"/>
        <w:ind w:firstLineChars="200" w:firstLine="560"/>
        <w:rPr>
          <w:rFonts w:ascii="仿宋" w:eastAsia="仿宋" w:hAnsi="仿宋" w:cs="仿宋"/>
          <w:snapToGrid w:val="0"/>
          <w:color w:val="000000"/>
          <w:kern w:val="0"/>
          <w:sz w:val="28"/>
          <w:szCs w:val="28"/>
        </w:rPr>
      </w:pPr>
    </w:p>
    <w:p w:rsidR="00DD0C28" w:rsidRDefault="005124DD">
      <w:pPr>
        <w:overflowPunct w:val="0"/>
        <w:adjustRightInd w:val="0"/>
        <w:snapToGrid w:val="0"/>
        <w:spacing w:line="440" w:lineRule="exact"/>
        <w:rPr>
          <w:rFonts w:eastAsia="黑体"/>
          <w:snapToGrid w:val="0"/>
          <w:color w:val="000000"/>
          <w:kern w:val="0"/>
          <w:sz w:val="32"/>
          <w:szCs w:val="32"/>
        </w:rPr>
      </w:pPr>
      <w:r>
        <w:rPr>
          <w:rFonts w:eastAsia="黑体" w:hint="eastAsia"/>
          <w:snapToGrid w:val="0"/>
          <w:color w:val="000000"/>
          <w:kern w:val="0"/>
          <w:sz w:val="32"/>
          <w:szCs w:val="32"/>
        </w:rPr>
        <w:lastRenderedPageBreak/>
        <w:t>附件</w:t>
      </w:r>
      <w:r>
        <w:rPr>
          <w:rFonts w:eastAsia="黑体"/>
          <w:snapToGrid w:val="0"/>
          <w:color w:val="000000"/>
          <w:kern w:val="0"/>
          <w:sz w:val="32"/>
          <w:szCs w:val="32"/>
        </w:rPr>
        <w:t>4</w:t>
      </w:r>
    </w:p>
    <w:p w:rsidR="00DD0C28" w:rsidRDefault="00DD0C28">
      <w:pPr>
        <w:overflowPunct w:val="0"/>
        <w:adjustRightInd w:val="0"/>
        <w:snapToGrid w:val="0"/>
        <w:spacing w:line="592" w:lineRule="exact"/>
        <w:rPr>
          <w:rFonts w:eastAsia="仿宋_GB2312"/>
          <w:snapToGrid w:val="0"/>
          <w:color w:val="000000"/>
          <w:kern w:val="0"/>
          <w:sz w:val="32"/>
          <w:szCs w:val="32"/>
        </w:rPr>
      </w:pPr>
    </w:p>
    <w:p w:rsidR="00DD0C28" w:rsidRDefault="005124DD">
      <w:pPr>
        <w:overflowPunct w:val="0"/>
        <w:adjustRightInd w:val="0"/>
        <w:snapToGrid w:val="0"/>
        <w:spacing w:line="592" w:lineRule="exact"/>
        <w:jc w:val="center"/>
        <w:rPr>
          <w:rFonts w:eastAsia="方正小标宋简体"/>
          <w:snapToGrid w:val="0"/>
          <w:color w:val="000000"/>
          <w:kern w:val="0"/>
          <w:sz w:val="44"/>
          <w:szCs w:val="44"/>
        </w:rPr>
      </w:pPr>
      <w:r>
        <w:rPr>
          <w:rFonts w:eastAsia="方正小标宋简体" w:hint="eastAsia"/>
          <w:snapToGrid w:val="0"/>
          <w:color w:val="000000"/>
          <w:kern w:val="0"/>
          <w:sz w:val="44"/>
          <w:szCs w:val="44"/>
        </w:rPr>
        <w:t>学院</w:t>
      </w:r>
      <w:r>
        <w:rPr>
          <w:rFonts w:eastAsia="方正小标宋简体" w:hint="eastAsia"/>
          <w:snapToGrid w:val="0"/>
          <w:color w:val="000000"/>
          <w:kern w:val="0"/>
          <w:sz w:val="44"/>
          <w:szCs w:val="44"/>
        </w:rPr>
        <w:t>党委“不忘初心、牢记使命”</w:t>
      </w:r>
    </w:p>
    <w:p w:rsidR="00DD0C28" w:rsidRDefault="005124DD">
      <w:pPr>
        <w:overflowPunct w:val="0"/>
        <w:adjustRightInd w:val="0"/>
        <w:snapToGrid w:val="0"/>
        <w:spacing w:line="592" w:lineRule="exact"/>
        <w:jc w:val="center"/>
        <w:rPr>
          <w:rFonts w:eastAsia="方正小标宋简体"/>
          <w:snapToGrid w:val="0"/>
          <w:color w:val="000000"/>
          <w:kern w:val="0"/>
          <w:sz w:val="44"/>
          <w:szCs w:val="44"/>
        </w:rPr>
      </w:pPr>
      <w:r>
        <w:rPr>
          <w:rFonts w:eastAsia="方正小标宋简体" w:hint="eastAsia"/>
          <w:snapToGrid w:val="0"/>
          <w:color w:val="000000"/>
          <w:kern w:val="0"/>
          <w:sz w:val="44"/>
          <w:szCs w:val="44"/>
        </w:rPr>
        <w:t>主题教育领导小组工作规则</w:t>
      </w:r>
    </w:p>
    <w:p w:rsidR="00DD0C28" w:rsidRDefault="00DD0C28">
      <w:pPr>
        <w:overflowPunct w:val="0"/>
        <w:adjustRightInd w:val="0"/>
        <w:snapToGrid w:val="0"/>
        <w:spacing w:line="592" w:lineRule="exact"/>
        <w:rPr>
          <w:rFonts w:eastAsia="仿宋_GB2312"/>
          <w:snapToGrid w:val="0"/>
          <w:color w:val="000000"/>
          <w:kern w:val="0"/>
          <w:sz w:val="32"/>
          <w:szCs w:val="32"/>
        </w:rPr>
      </w:pP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hint="eastAsia"/>
          <w:snapToGrid w:val="0"/>
          <w:color w:val="000000"/>
          <w:kern w:val="0"/>
          <w:sz w:val="32"/>
          <w:szCs w:val="32"/>
        </w:rPr>
        <w:t>根据《市</w:t>
      </w:r>
      <w:r>
        <w:rPr>
          <w:rFonts w:eastAsia="仿宋_GB2312" w:hint="eastAsia"/>
          <w:snapToGrid w:val="0"/>
          <w:color w:val="000000"/>
          <w:kern w:val="0"/>
          <w:sz w:val="32"/>
          <w:szCs w:val="32"/>
        </w:rPr>
        <w:t>教育局党</w:t>
      </w:r>
      <w:r>
        <w:rPr>
          <w:rFonts w:eastAsia="仿宋_GB2312" w:hint="eastAsia"/>
          <w:snapToGrid w:val="0"/>
          <w:color w:val="000000"/>
          <w:kern w:val="0"/>
          <w:sz w:val="32"/>
          <w:szCs w:val="32"/>
        </w:rPr>
        <w:t>委“不忘初心、牢记使命”主题教育领导小组工作规则》和</w:t>
      </w:r>
      <w:r>
        <w:rPr>
          <w:rFonts w:eastAsia="仿宋_GB2312" w:hint="eastAsia"/>
          <w:snapToGrid w:val="0"/>
          <w:color w:val="000000"/>
          <w:kern w:val="0"/>
          <w:sz w:val="32"/>
          <w:szCs w:val="32"/>
        </w:rPr>
        <w:t>学院党</w:t>
      </w:r>
      <w:r>
        <w:rPr>
          <w:rFonts w:eastAsia="仿宋_GB2312" w:hint="eastAsia"/>
          <w:snapToGrid w:val="0"/>
          <w:color w:val="000000"/>
          <w:kern w:val="0"/>
          <w:sz w:val="32"/>
          <w:szCs w:val="32"/>
        </w:rPr>
        <w:t>委《关于开展“不忘初心、牢记使命”主题教育的实施方案》，结合实际，制定本规则。</w:t>
      </w:r>
    </w:p>
    <w:p w:rsidR="00DD0C28" w:rsidRDefault="005124DD">
      <w:pPr>
        <w:overflowPunct w:val="0"/>
        <w:adjustRightInd w:val="0"/>
        <w:snapToGrid w:val="0"/>
        <w:spacing w:line="592" w:lineRule="exact"/>
        <w:ind w:firstLineChars="200" w:firstLine="640"/>
        <w:rPr>
          <w:rFonts w:eastAsia="黑体"/>
          <w:snapToGrid w:val="0"/>
          <w:color w:val="000000"/>
          <w:kern w:val="0"/>
          <w:sz w:val="32"/>
          <w:szCs w:val="32"/>
        </w:rPr>
      </w:pPr>
      <w:r>
        <w:rPr>
          <w:rFonts w:eastAsia="黑体" w:hint="eastAsia"/>
          <w:snapToGrid w:val="0"/>
          <w:color w:val="000000"/>
          <w:kern w:val="0"/>
          <w:sz w:val="32"/>
          <w:szCs w:val="32"/>
        </w:rPr>
        <w:t>一、工作职责</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hint="eastAsia"/>
          <w:snapToGrid w:val="0"/>
          <w:color w:val="000000"/>
          <w:kern w:val="0"/>
          <w:sz w:val="32"/>
          <w:szCs w:val="32"/>
        </w:rPr>
        <w:t>学院</w:t>
      </w:r>
      <w:r>
        <w:rPr>
          <w:rFonts w:eastAsia="仿宋_GB2312" w:hint="eastAsia"/>
          <w:snapToGrid w:val="0"/>
          <w:color w:val="000000"/>
          <w:kern w:val="0"/>
          <w:sz w:val="32"/>
          <w:szCs w:val="32"/>
        </w:rPr>
        <w:t>党委“不忘初心、牢记使命”主题教育领导小组（以下简称“领导小组”）在</w:t>
      </w:r>
      <w:r>
        <w:rPr>
          <w:rFonts w:eastAsia="仿宋_GB2312" w:hint="eastAsia"/>
          <w:snapToGrid w:val="0"/>
          <w:color w:val="000000"/>
          <w:kern w:val="0"/>
          <w:sz w:val="32"/>
          <w:szCs w:val="32"/>
        </w:rPr>
        <w:t>学院</w:t>
      </w:r>
      <w:r>
        <w:rPr>
          <w:rFonts w:eastAsia="仿宋_GB2312" w:hint="eastAsia"/>
          <w:snapToGrid w:val="0"/>
          <w:color w:val="000000"/>
          <w:kern w:val="0"/>
          <w:sz w:val="32"/>
          <w:szCs w:val="32"/>
        </w:rPr>
        <w:t>党委领导下开展工作。主要职责是：</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t>1</w:t>
      </w:r>
      <w:r>
        <w:rPr>
          <w:rFonts w:eastAsia="仿宋_GB2312" w:hint="eastAsia"/>
          <w:snapToGrid w:val="0"/>
          <w:color w:val="000000"/>
          <w:kern w:val="0"/>
          <w:sz w:val="32"/>
          <w:szCs w:val="32"/>
        </w:rPr>
        <w:t>．学习贯彻落实习近平总书记重要指示精神和中央、省</w:t>
      </w:r>
      <w:r>
        <w:rPr>
          <w:rFonts w:eastAsia="仿宋_GB2312" w:hint="eastAsia"/>
          <w:snapToGrid w:val="0"/>
          <w:color w:val="000000"/>
          <w:kern w:val="0"/>
          <w:sz w:val="32"/>
          <w:szCs w:val="32"/>
        </w:rPr>
        <w:t>教育工委、</w:t>
      </w:r>
      <w:r>
        <w:rPr>
          <w:rFonts w:eastAsia="仿宋_GB2312" w:hint="eastAsia"/>
          <w:snapToGrid w:val="0"/>
          <w:color w:val="000000"/>
          <w:kern w:val="0"/>
          <w:sz w:val="32"/>
          <w:szCs w:val="32"/>
        </w:rPr>
        <w:t>市</w:t>
      </w:r>
      <w:r>
        <w:rPr>
          <w:rFonts w:eastAsia="仿宋_GB2312" w:hint="eastAsia"/>
          <w:snapToGrid w:val="0"/>
          <w:color w:val="000000"/>
          <w:kern w:val="0"/>
          <w:sz w:val="32"/>
          <w:szCs w:val="32"/>
        </w:rPr>
        <w:t>教育</w:t>
      </w:r>
      <w:r>
        <w:rPr>
          <w:rFonts w:eastAsia="仿宋_GB2312" w:hint="eastAsia"/>
          <w:snapToGrid w:val="0"/>
          <w:color w:val="000000"/>
          <w:kern w:val="0"/>
          <w:sz w:val="32"/>
          <w:szCs w:val="32"/>
        </w:rPr>
        <w:t>局党委</w:t>
      </w:r>
      <w:r>
        <w:rPr>
          <w:rFonts w:eastAsia="仿宋_GB2312" w:hint="eastAsia"/>
          <w:snapToGrid w:val="0"/>
          <w:color w:val="000000"/>
          <w:kern w:val="0"/>
          <w:sz w:val="32"/>
          <w:szCs w:val="32"/>
        </w:rPr>
        <w:t>及学院党委</w:t>
      </w:r>
      <w:r>
        <w:rPr>
          <w:rFonts w:eastAsia="仿宋_GB2312" w:hint="eastAsia"/>
          <w:snapToGrid w:val="0"/>
          <w:color w:val="000000"/>
          <w:kern w:val="0"/>
          <w:sz w:val="32"/>
          <w:szCs w:val="32"/>
        </w:rPr>
        <w:t>部署要求，研究主题教育重大事项，向</w:t>
      </w:r>
      <w:r>
        <w:rPr>
          <w:rFonts w:eastAsia="仿宋_GB2312" w:hint="eastAsia"/>
          <w:snapToGrid w:val="0"/>
          <w:color w:val="000000"/>
          <w:kern w:val="0"/>
          <w:sz w:val="32"/>
          <w:szCs w:val="32"/>
        </w:rPr>
        <w:t>学院</w:t>
      </w:r>
      <w:r>
        <w:rPr>
          <w:rFonts w:eastAsia="仿宋_GB2312" w:hint="eastAsia"/>
          <w:snapToGrid w:val="0"/>
          <w:color w:val="000000"/>
          <w:kern w:val="0"/>
          <w:sz w:val="32"/>
          <w:szCs w:val="32"/>
        </w:rPr>
        <w:t>党委提出相关建议。</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t>2</w:t>
      </w:r>
      <w:r>
        <w:rPr>
          <w:rFonts w:eastAsia="仿宋_GB2312" w:hint="eastAsia"/>
          <w:snapToGrid w:val="0"/>
          <w:color w:val="000000"/>
          <w:kern w:val="0"/>
          <w:sz w:val="32"/>
          <w:szCs w:val="32"/>
        </w:rPr>
        <w:t>．加强对</w:t>
      </w:r>
      <w:r>
        <w:rPr>
          <w:rFonts w:eastAsia="仿宋_GB2312" w:hint="eastAsia"/>
          <w:snapToGrid w:val="0"/>
          <w:color w:val="000000"/>
          <w:kern w:val="0"/>
          <w:sz w:val="32"/>
          <w:szCs w:val="32"/>
        </w:rPr>
        <w:t>学院</w:t>
      </w:r>
      <w:r>
        <w:rPr>
          <w:rFonts w:eastAsia="仿宋_GB2312" w:hint="eastAsia"/>
          <w:snapToGrid w:val="0"/>
          <w:color w:val="000000"/>
          <w:kern w:val="0"/>
          <w:sz w:val="32"/>
          <w:szCs w:val="32"/>
        </w:rPr>
        <w:t>主题教育的指导，按照主题教育实施意见各项要求，统筹推进各</w:t>
      </w:r>
      <w:r>
        <w:rPr>
          <w:rFonts w:eastAsia="仿宋_GB2312" w:hint="eastAsia"/>
          <w:snapToGrid w:val="0"/>
          <w:color w:val="000000"/>
          <w:kern w:val="0"/>
          <w:sz w:val="32"/>
          <w:szCs w:val="32"/>
        </w:rPr>
        <w:t>部门</w:t>
      </w:r>
      <w:r>
        <w:rPr>
          <w:rFonts w:eastAsia="仿宋_GB2312" w:hint="eastAsia"/>
          <w:snapToGrid w:val="0"/>
          <w:color w:val="000000"/>
          <w:kern w:val="0"/>
          <w:sz w:val="32"/>
          <w:szCs w:val="32"/>
        </w:rPr>
        <w:t>主题教育工作。</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t>3</w:t>
      </w:r>
      <w:r>
        <w:rPr>
          <w:rFonts w:eastAsia="仿宋_GB2312" w:hint="eastAsia"/>
          <w:snapToGrid w:val="0"/>
          <w:color w:val="000000"/>
          <w:kern w:val="0"/>
          <w:sz w:val="32"/>
          <w:szCs w:val="32"/>
        </w:rPr>
        <w:t>．深入开展调查研究，了解掌握各</w:t>
      </w:r>
      <w:r>
        <w:rPr>
          <w:rFonts w:eastAsia="仿宋_GB2312" w:hint="eastAsia"/>
          <w:snapToGrid w:val="0"/>
          <w:color w:val="000000"/>
          <w:kern w:val="0"/>
          <w:sz w:val="32"/>
          <w:szCs w:val="32"/>
        </w:rPr>
        <w:t>部门</w:t>
      </w:r>
      <w:r>
        <w:rPr>
          <w:rFonts w:eastAsia="仿宋_GB2312" w:hint="eastAsia"/>
          <w:snapToGrid w:val="0"/>
          <w:color w:val="000000"/>
          <w:kern w:val="0"/>
          <w:sz w:val="32"/>
          <w:szCs w:val="32"/>
        </w:rPr>
        <w:t>主题教育进展情况，研究解决遇到的重要问题；总结好经验好做法，加强宣传引导和典型推广。</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t>4</w:t>
      </w:r>
      <w:r>
        <w:rPr>
          <w:rFonts w:eastAsia="仿宋_GB2312" w:hint="eastAsia"/>
          <w:snapToGrid w:val="0"/>
          <w:color w:val="000000"/>
          <w:kern w:val="0"/>
          <w:sz w:val="32"/>
          <w:szCs w:val="32"/>
        </w:rPr>
        <w:t>．加强督促指导，督促指导各</w:t>
      </w:r>
      <w:r>
        <w:rPr>
          <w:rFonts w:eastAsia="仿宋_GB2312" w:hint="eastAsia"/>
          <w:snapToGrid w:val="0"/>
          <w:color w:val="000000"/>
          <w:kern w:val="0"/>
          <w:sz w:val="32"/>
          <w:szCs w:val="32"/>
        </w:rPr>
        <w:t>部门</w:t>
      </w:r>
      <w:r>
        <w:rPr>
          <w:rFonts w:eastAsia="仿宋_GB2312" w:hint="eastAsia"/>
          <w:snapToGrid w:val="0"/>
          <w:color w:val="000000"/>
          <w:kern w:val="0"/>
          <w:sz w:val="32"/>
          <w:szCs w:val="32"/>
        </w:rPr>
        <w:t>扎实推进主题教育各项任务落实。</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t>5</w:t>
      </w:r>
      <w:r>
        <w:rPr>
          <w:rFonts w:eastAsia="仿宋_GB2312" w:hint="eastAsia"/>
          <w:snapToGrid w:val="0"/>
          <w:color w:val="000000"/>
          <w:kern w:val="0"/>
          <w:sz w:val="32"/>
          <w:szCs w:val="32"/>
        </w:rPr>
        <w:t>．加强联络协调，向市</w:t>
      </w:r>
      <w:r>
        <w:rPr>
          <w:rFonts w:eastAsia="仿宋_GB2312" w:hint="eastAsia"/>
          <w:snapToGrid w:val="0"/>
          <w:color w:val="000000"/>
          <w:kern w:val="0"/>
          <w:sz w:val="32"/>
          <w:szCs w:val="32"/>
        </w:rPr>
        <w:t>教育局党</w:t>
      </w:r>
      <w:r>
        <w:rPr>
          <w:rFonts w:eastAsia="仿宋_GB2312" w:hint="eastAsia"/>
          <w:snapToGrid w:val="0"/>
          <w:color w:val="000000"/>
          <w:kern w:val="0"/>
          <w:sz w:val="32"/>
          <w:szCs w:val="32"/>
        </w:rPr>
        <w:t>委主题教育领导小组</w:t>
      </w:r>
      <w:r>
        <w:rPr>
          <w:rFonts w:eastAsia="仿宋_GB2312" w:hint="eastAsia"/>
          <w:snapToGrid w:val="0"/>
          <w:color w:val="000000"/>
          <w:kern w:val="0"/>
          <w:sz w:val="32"/>
          <w:szCs w:val="32"/>
        </w:rPr>
        <w:lastRenderedPageBreak/>
        <w:t>请示工作、汇报情况。</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t>6</w:t>
      </w:r>
      <w:r>
        <w:rPr>
          <w:rFonts w:eastAsia="仿宋_GB2312" w:hint="eastAsia"/>
          <w:snapToGrid w:val="0"/>
          <w:color w:val="000000"/>
          <w:kern w:val="0"/>
          <w:sz w:val="32"/>
          <w:szCs w:val="32"/>
        </w:rPr>
        <w:t>．做好涉及主题教育的其他工作。</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hint="eastAsia"/>
          <w:snapToGrid w:val="0"/>
          <w:color w:val="000000"/>
          <w:kern w:val="0"/>
          <w:sz w:val="32"/>
          <w:szCs w:val="32"/>
        </w:rPr>
        <w:t>领导小组下设办公室，负责领导小组的日常工作。</w:t>
      </w:r>
    </w:p>
    <w:p w:rsidR="00DD0C28" w:rsidRDefault="005124DD">
      <w:pPr>
        <w:overflowPunct w:val="0"/>
        <w:adjustRightInd w:val="0"/>
        <w:snapToGrid w:val="0"/>
        <w:spacing w:line="592" w:lineRule="exact"/>
        <w:ind w:firstLineChars="200" w:firstLine="640"/>
        <w:rPr>
          <w:rFonts w:eastAsia="黑体"/>
          <w:snapToGrid w:val="0"/>
          <w:color w:val="000000"/>
          <w:kern w:val="0"/>
          <w:sz w:val="32"/>
          <w:szCs w:val="32"/>
        </w:rPr>
      </w:pPr>
      <w:r>
        <w:rPr>
          <w:rFonts w:eastAsia="黑体" w:hint="eastAsia"/>
          <w:snapToGrid w:val="0"/>
          <w:color w:val="000000"/>
          <w:kern w:val="0"/>
          <w:sz w:val="32"/>
          <w:szCs w:val="32"/>
        </w:rPr>
        <w:t>二、会议制度</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t>1</w:t>
      </w:r>
      <w:r>
        <w:rPr>
          <w:rFonts w:eastAsia="仿宋_GB2312" w:hint="eastAsia"/>
          <w:snapToGrid w:val="0"/>
          <w:color w:val="000000"/>
          <w:kern w:val="0"/>
          <w:sz w:val="32"/>
          <w:szCs w:val="32"/>
        </w:rPr>
        <w:t>．领导小组会议由组长召集和主持。</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t>2</w:t>
      </w:r>
      <w:r>
        <w:rPr>
          <w:rFonts w:eastAsia="仿宋_GB2312" w:hint="eastAsia"/>
          <w:snapToGrid w:val="0"/>
          <w:color w:val="000000"/>
          <w:kern w:val="0"/>
          <w:sz w:val="32"/>
          <w:szCs w:val="32"/>
        </w:rPr>
        <w:t>．领导小组会议的主要任务是：</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hint="eastAsia"/>
          <w:snapToGrid w:val="0"/>
          <w:color w:val="000000"/>
          <w:kern w:val="0"/>
          <w:sz w:val="32"/>
          <w:szCs w:val="32"/>
        </w:rPr>
        <w:t>（</w:t>
      </w:r>
      <w:r>
        <w:rPr>
          <w:rFonts w:eastAsia="仿宋_GB2312"/>
          <w:snapToGrid w:val="0"/>
          <w:color w:val="000000"/>
          <w:kern w:val="0"/>
          <w:sz w:val="32"/>
          <w:szCs w:val="32"/>
        </w:rPr>
        <w:t>1</w:t>
      </w:r>
      <w:r>
        <w:rPr>
          <w:rFonts w:eastAsia="仿宋_GB2312" w:hint="eastAsia"/>
          <w:snapToGrid w:val="0"/>
          <w:color w:val="000000"/>
          <w:kern w:val="0"/>
          <w:sz w:val="32"/>
          <w:szCs w:val="32"/>
        </w:rPr>
        <w:t>）传达学习贯彻习近平总书记重要指示精神和中央、省</w:t>
      </w:r>
      <w:r>
        <w:rPr>
          <w:rFonts w:eastAsia="仿宋_GB2312" w:hint="eastAsia"/>
          <w:snapToGrid w:val="0"/>
          <w:color w:val="000000"/>
          <w:kern w:val="0"/>
          <w:sz w:val="32"/>
          <w:szCs w:val="32"/>
        </w:rPr>
        <w:t>教育工委、</w:t>
      </w:r>
      <w:r>
        <w:rPr>
          <w:rFonts w:eastAsia="仿宋_GB2312" w:hint="eastAsia"/>
          <w:snapToGrid w:val="0"/>
          <w:color w:val="000000"/>
          <w:kern w:val="0"/>
          <w:sz w:val="32"/>
          <w:szCs w:val="32"/>
        </w:rPr>
        <w:t>市</w:t>
      </w:r>
      <w:r>
        <w:rPr>
          <w:rFonts w:eastAsia="仿宋_GB2312" w:hint="eastAsia"/>
          <w:snapToGrid w:val="0"/>
          <w:color w:val="000000"/>
          <w:kern w:val="0"/>
          <w:sz w:val="32"/>
          <w:szCs w:val="32"/>
        </w:rPr>
        <w:t>教育</w:t>
      </w:r>
      <w:r>
        <w:rPr>
          <w:rFonts w:eastAsia="仿宋_GB2312" w:hint="eastAsia"/>
          <w:snapToGrid w:val="0"/>
          <w:color w:val="000000"/>
          <w:kern w:val="0"/>
          <w:sz w:val="32"/>
          <w:szCs w:val="32"/>
        </w:rPr>
        <w:t>局党委</w:t>
      </w:r>
      <w:r>
        <w:rPr>
          <w:rFonts w:eastAsia="仿宋_GB2312" w:hint="eastAsia"/>
          <w:snapToGrid w:val="0"/>
          <w:color w:val="000000"/>
          <w:kern w:val="0"/>
          <w:sz w:val="32"/>
          <w:szCs w:val="32"/>
        </w:rPr>
        <w:t>及学院党委</w:t>
      </w:r>
      <w:r>
        <w:rPr>
          <w:rFonts w:eastAsia="仿宋_GB2312" w:hint="eastAsia"/>
          <w:snapToGrid w:val="0"/>
          <w:color w:val="000000"/>
          <w:kern w:val="0"/>
          <w:sz w:val="32"/>
          <w:szCs w:val="32"/>
        </w:rPr>
        <w:t>部署要求；</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hint="eastAsia"/>
          <w:snapToGrid w:val="0"/>
          <w:color w:val="000000"/>
          <w:kern w:val="0"/>
          <w:sz w:val="32"/>
          <w:szCs w:val="32"/>
        </w:rPr>
        <w:t>（</w:t>
      </w:r>
      <w:r>
        <w:rPr>
          <w:rFonts w:eastAsia="仿宋_GB2312"/>
          <w:snapToGrid w:val="0"/>
          <w:color w:val="000000"/>
          <w:kern w:val="0"/>
          <w:sz w:val="32"/>
          <w:szCs w:val="32"/>
        </w:rPr>
        <w:t>2</w:t>
      </w:r>
      <w:r>
        <w:rPr>
          <w:rFonts w:eastAsia="仿宋_GB2312" w:hint="eastAsia"/>
          <w:snapToGrid w:val="0"/>
          <w:color w:val="000000"/>
          <w:kern w:val="0"/>
          <w:sz w:val="32"/>
          <w:szCs w:val="32"/>
        </w:rPr>
        <w:t>）听取主题教育有关情况汇报；</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hint="eastAsia"/>
          <w:snapToGrid w:val="0"/>
          <w:color w:val="000000"/>
          <w:kern w:val="0"/>
          <w:sz w:val="32"/>
          <w:szCs w:val="32"/>
        </w:rPr>
        <w:t>（</w:t>
      </w:r>
      <w:r>
        <w:rPr>
          <w:rFonts w:eastAsia="仿宋_GB2312"/>
          <w:snapToGrid w:val="0"/>
          <w:color w:val="000000"/>
          <w:kern w:val="0"/>
          <w:sz w:val="32"/>
          <w:szCs w:val="32"/>
        </w:rPr>
        <w:t>3</w:t>
      </w:r>
      <w:r>
        <w:rPr>
          <w:rFonts w:eastAsia="仿宋_GB2312" w:hint="eastAsia"/>
          <w:snapToGrid w:val="0"/>
          <w:color w:val="000000"/>
          <w:kern w:val="0"/>
          <w:sz w:val="32"/>
          <w:szCs w:val="32"/>
        </w:rPr>
        <w:t>）讨论决定主题教育重大事项；</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hint="eastAsia"/>
          <w:snapToGrid w:val="0"/>
          <w:color w:val="000000"/>
          <w:kern w:val="0"/>
          <w:sz w:val="32"/>
          <w:szCs w:val="32"/>
        </w:rPr>
        <w:t>（</w:t>
      </w:r>
      <w:r>
        <w:rPr>
          <w:rFonts w:eastAsia="仿宋_GB2312"/>
          <w:snapToGrid w:val="0"/>
          <w:color w:val="000000"/>
          <w:kern w:val="0"/>
          <w:sz w:val="32"/>
          <w:szCs w:val="32"/>
        </w:rPr>
        <w:t>4</w:t>
      </w:r>
      <w:r>
        <w:rPr>
          <w:rFonts w:eastAsia="仿宋_GB2312" w:hint="eastAsia"/>
          <w:snapToGrid w:val="0"/>
          <w:color w:val="000000"/>
          <w:kern w:val="0"/>
          <w:sz w:val="32"/>
          <w:szCs w:val="32"/>
        </w:rPr>
        <w:t>）就主题教育中的重要工作提出指导性意见。</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t>3</w:t>
      </w:r>
      <w:r>
        <w:rPr>
          <w:rFonts w:eastAsia="仿宋_GB2312" w:hint="eastAsia"/>
          <w:snapToGrid w:val="0"/>
          <w:color w:val="000000"/>
          <w:kern w:val="0"/>
          <w:sz w:val="32"/>
          <w:szCs w:val="32"/>
        </w:rPr>
        <w:t>．领导小组会议议题由组长确定，根据需要不定期召开，会后形成会议纪要。会议组织工作由领导小组办公室负责。</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t>4</w:t>
      </w:r>
      <w:r>
        <w:rPr>
          <w:rFonts w:eastAsia="仿宋_GB2312" w:hint="eastAsia"/>
          <w:snapToGrid w:val="0"/>
          <w:color w:val="000000"/>
          <w:kern w:val="0"/>
          <w:sz w:val="32"/>
          <w:szCs w:val="32"/>
        </w:rPr>
        <w:t>．领导小组成员不能出席领导小组会议时，通过领导小组办公室向领导小组</w:t>
      </w:r>
      <w:r>
        <w:rPr>
          <w:rFonts w:eastAsia="仿宋_GB2312" w:hint="eastAsia"/>
          <w:snapToGrid w:val="0"/>
          <w:color w:val="000000"/>
          <w:kern w:val="0"/>
          <w:sz w:val="32"/>
          <w:szCs w:val="32"/>
        </w:rPr>
        <w:t>组长请假。</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t>5</w:t>
      </w:r>
      <w:r>
        <w:rPr>
          <w:rFonts w:eastAsia="仿宋_GB2312" w:hint="eastAsia"/>
          <w:snapToGrid w:val="0"/>
          <w:color w:val="000000"/>
          <w:kern w:val="0"/>
          <w:sz w:val="32"/>
          <w:szCs w:val="32"/>
        </w:rPr>
        <w:t>．根据需要，可安排领导小组办公室成员和其他有关人员列席会议。</w:t>
      </w:r>
    </w:p>
    <w:p w:rsidR="00DD0C28" w:rsidRDefault="005124DD">
      <w:pPr>
        <w:overflowPunct w:val="0"/>
        <w:adjustRightInd w:val="0"/>
        <w:snapToGrid w:val="0"/>
        <w:spacing w:line="592" w:lineRule="exact"/>
        <w:ind w:firstLineChars="200" w:firstLine="640"/>
        <w:rPr>
          <w:rFonts w:eastAsia="黑体"/>
          <w:snapToGrid w:val="0"/>
          <w:color w:val="000000"/>
          <w:kern w:val="0"/>
          <w:sz w:val="32"/>
          <w:szCs w:val="32"/>
        </w:rPr>
      </w:pPr>
      <w:r>
        <w:rPr>
          <w:rFonts w:eastAsia="黑体" w:hint="eastAsia"/>
          <w:snapToGrid w:val="0"/>
          <w:color w:val="000000"/>
          <w:kern w:val="0"/>
          <w:sz w:val="32"/>
          <w:szCs w:val="32"/>
        </w:rPr>
        <w:t>三、公文审批</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t>1</w:t>
      </w:r>
      <w:r>
        <w:rPr>
          <w:rFonts w:eastAsia="仿宋_GB2312" w:hint="eastAsia"/>
          <w:snapToGrid w:val="0"/>
          <w:color w:val="000000"/>
          <w:kern w:val="0"/>
          <w:sz w:val="32"/>
          <w:szCs w:val="32"/>
        </w:rPr>
        <w:t>．以领导小组名义上报、印发的重要文件，以及向市</w:t>
      </w:r>
      <w:r>
        <w:rPr>
          <w:rFonts w:eastAsia="仿宋_GB2312" w:hint="eastAsia"/>
          <w:snapToGrid w:val="0"/>
          <w:color w:val="000000"/>
          <w:kern w:val="0"/>
          <w:sz w:val="32"/>
          <w:szCs w:val="32"/>
        </w:rPr>
        <w:t>教育局党</w:t>
      </w:r>
      <w:r>
        <w:rPr>
          <w:rFonts w:eastAsia="仿宋_GB2312" w:hint="eastAsia"/>
          <w:snapToGrid w:val="0"/>
          <w:color w:val="000000"/>
          <w:kern w:val="0"/>
          <w:sz w:val="32"/>
          <w:szCs w:val="32"/>
        </w:rPr>
        <w:t>委主题教育领导小组请示汇报的重大事项和重点工作安排，领导小组会议纪要等，由领导小组组长审批签发，或由组长委托副组长审批、签发。</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lastRenderedPageBreak/>
        <w:t>2</w:t>
      </w:r>
      <w:r>
        <w:rPr>
          <w:rFonts w:eastAsia="仿宋_GB2312" w:hint="eastAsia"/>
          <w:snapToGrid w:val="0"/>
          <w:color w:val="000000"/>
          <w:kern w:val="0"/>
          <w:sz w:val="32"/>
          <w:szCs w:val="32"/>
        </w:rPr>
        <w:t>．以领导小组办公室名义上报、印发的有关文件，重要新闻稿件以及有关请示汇报事项等，由领导小组副组长审批、签发。</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t>3</w:t>
      </w:r>
      <w:r>
        <w:rPr>
          <w:rFonts w:eastAsia="仿宋_GB2312" w:hint="eastAsia"/>
          <w:snapToGrid w:val="0"/>
          <w:color w:val="000000"/>
          <w:kern w:val="0"/>
          <w:sz w:val="32"/>
          <w:szCs w:val="32"/>
        </w:rPr>
        <w:t>．主题教育简报，领导小组办公室上月主要工作、本月工作安排、会议通知及其他日常工作事宜等，由领导小组办公室主任审批、签发。</w:t>
      </w:r>
    </w:p>
    <w:p w:rsidR="00DD0C28" w:rsidRDefault="005124DD">
      <w:pPr>
        <w:overflowPunct w:val="0"/>
        <w:adjustRightInd w:val="0"/>
        <w:snapToGrid w:val="0"/>
        <w:spacing w:line="592" w:lineRule="exact"/>
        <w:ind w:firstLineChars="200" w:firstLine="640"/>
        <w:rPr>
          <w:rFonts w:eastAsia="黑体"/>
          <w:snapToGrid w:val="0"/>
          <w:color w:val="000000"/>
          <w:kern w:val="0"/>
          <w:sz w:val="32"/>
          <w:szCs w:val="32"/>
        </w:rPr>
      </w:pPr>
      <w:r>
        <w:rPr>
          <w:rFonts w:eastAsia="黑体" w:hint="eastAsia"/>
          <w:snapToGrid w:val="0"/>
          <w:color w:val="000000"/>
          <w:kern w:val="0"/>
          <w:sz w:val="32"/>
          <w:szCs w:val="32"/>
        </w:rPr>
        <w:t>四、调查研究</w:t>
      </w:r>
    </w:p>
    <w:p w:rsidR="00DD0C28" w:rsidRDefault="005124DD">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t>1</w:t>
      </w:r>
      <w:r>
        <w:rPr>
          <w:rFonts w:eastAsia="仿宋_GB2312" w:hint="eastAsia"/>
          <w:snapToGrid w:val="0"/>
          <w:color w:val="000000"/>
          <w:kern w:val="0"/>
          <w:sz w:val="32"/>
          <w:szCs w:val="32"/>
        </w:rPr>
        <w:t>．主题教育期间，领导小组成员根据需要到开展主题教育</w:t>
      </w:r>
      <w:r>
        <w:rPr>
          <w:rFonts w:eastAsia="仿宋_GB2312" w:hint="eastAsia"/>
          <w:snapToGrid w:val="0"/>
          <w:color w:val="000000"/>
          <w:kern w:val="0"/>
          <w:sz w:val="32"/>
          <w:szCs w:val="32"/>
        </w:rPr>
        <w:t>说我部门</w:t>
      </w:r>
      <w:r>
        <w:rPr>
          <w:rFonts w:eastAsia="仿宋_GB2312" w:hint="eastAsia"/>
          <w:snapToGrid w:val="0"/>
          <w:color w:val="000000"/>
          <w:kern w:val="0"/>
          <w:sz w:val="32"/>
          <w:szCs w:val="32"/>
        </w:rPr>
        <w:t>进行调研，了解进展情况，进行具体指导。</w:t>
      </w:r>
    </w:p>
    <w:p w:rsidR="00DD0C28" w:rsidRPr="00125FA9" w:rsidRDefault="005124DD" w:rsidP="00125FA9">
      <w:pPr>
        <w:overflowPunct w:val="0"/>
        <w:adjustRightInd w:val="0"/>
        <w:snapToGrid w:val="0"/>
        <w:spacing w:line="592"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t>2</w:t>
      </w:r>
      <w:r>
        <w:rPr>
          <w:rFonts w:eastAsia="仿宋_GB2312" w:hint="eastAsia"/>
          <w:snapToGrid w:val="0"/>
          <w:color w:val="000000"/>
          <w:kern w:val="0"/>
          <w:sz w:val="32"/>
          <w:szCs w:val="32"/>
        </w:rPr>
        <w:t>．领导小组成员根据调研了解到的情况，及时向领导小组提出工作建议。</w:t>
      </w:r>
    </w:p>
    <w:sectPr w:rsidR="00DD0C28" w:rsidRPr="00125FA9" w:rsidSect="00DD0C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4DD" w:rsidRDefault="005124DD" w:rsidP="00125FA9">
      <w:r>
        <w:separator/>
      </w:r>
    </w:p>
  </w:endnote>
  <w:endnote w:type="continuationSeparator" w:id="1">
    <w:p w:rsidR="005124DD" w:rsidRDefault="005124DD" w:rsidP="00125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4DD" w:rsidRDefault="005124DD" w:rsidP="00125FA9">
      <w:r>
        <w:separator/>
      </w:r>
    </w:p>
  </w:footnote>
  <w:footnote w:type="continuationSeparator" w:id="1">
    <w:p w:rsidR="005124DD" w:rsidRDefault="005124DD" w:rsidP="00125F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3C93"/>
    <w:rsid w:val="00001166"/>
    <w:rsid w:val="000243BD"/>
    <w:rsid w:val="000736CD"/>
    <w:rsid w:val="000D3064"/>
    <w:rsid w:val="000E5B9E"/>
    <w:rsid w:val="00107FE8"/>
    <w:rsid w:val="00125FA9"/>
    <w:rsid w:val="0015386F"/>
    <w:rsid w:val="001A3C93"/>
    <w:rsid w:val="001A55B0"/>
    <w:rsid w:val="001B5444"/>
    <w:rsid w:val="001C6103"/>
    <w:rsid w:val="003256E7"/>
    <w:rsid w:val="00386BF8"/>
    <w:rsid w:val="00466E6F"/>
    <w:rsid w:val="004E2C82"/>
    <w:rsid w:val="005124DD"/>
    <w:rsid w:val="0061781C"/>
    <w:rsid w:val="00620B77"/>
    <w:rsid w:val="00650E04"/>
    <w:rsid w:val="006D2949"/>
    <w:rsid w:val="0070253F"/>
    <w:rsid w:val="00724C67"/>
    <w:rsid w:val="0076646E"/>
    <w:rsid w:val="007757C9"/>
    <w:rsid w:val="0079745E"/>
    <w:rsid w:val="00872570"/>
    <w:rsid w:val="00887B4F"/>
    <w:rsid w:val="00897FE5"/>
    <w:rsid w:val="00914EED"/>
    <w:rsid w:val="0092498E"/>
    <w:rsid w:val="00931411"/>
    <w:rsid w:val="00955636"/>
    <w:rsid w:val="00963708"/>
    <w:rsid w:val="00971824"/>
    <w:rsid w:val="009D6EBF"/>
    <w:rsid w:val="00A10BF0"/>
    <w:rsid w:val="00AB1981"/>
    <w:rsid w:val="00BC6EBA"/>
    <w:rsid w:val="00BE4424"/>
    <w:rsid w:val="00C160F7"/>
    <w:rsid w:val="00D01BAC"/>
    <w:rsid w:val="00D6365C"/>
    <w:rsid w:val="00DD0C28"/>
    <w:rsid w:val="00DD1A52"/>
    <w:rsid w:val="00E02E3A"/>
    <w:rsid w:val="00E635D8"/>
    <w:rsid w:val="00E72447"/>
    <w:rsid w:val="00E800E7"/>
    <w:rsid w:val="00EC5A3A"/>
    <w:rsid w:val="00FB5C0E"/>
    <w:rsid w:val="00FF5016"/>
    <w:rsid w:val="177E02E8"/>
    <w:rsid w:val="24303D0A"/>
    <w:rsid w:val="307009D2"/>
    <w:rsid w:val="3C582571"/>
    <w:rsid w:val="5F682E96"/>
    <w:rsid w:val="6A2C36DB"/>
    <w:rsid w:val="6AEA1B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C2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D0C2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D0C28"/>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DD0C28"/>
    <w:rPr>
      <w:rFonts w:cs="Times New Roman"/>
    </w:rPr>
  </w:style>
  <w:style w:type="character" w:customStyle="1" w:styleId="Char0">
    <w:name w:val="页眉 Char"/>
    <w:basedOn w:val="a0"/>
    <w:link w:val="a4"/>
    <w:uiPriority w:val="99"/>
    <w:semiHidden/>
    <w:qFormat/>
    <w:rsid w:val="00DD0C28"/>
    <w:rPr>
      <w:sz w:val="18"/>
      <w:szCs w:val="18"/>
    </w:rPr>
  </w:style>
  <w:style w:type="character" w:customStyle="1" w:styleId="Char">
    <w:name w:val="页脚 Char"/>
    <w:basedOn w:val="a0"/>
    <w:link w:val="a3"/>
    <w:uiPriority w:val="99"/>
    <w:semiHidden/>
    <w:qFormat/>
    <w:rsid w:val="00DD0C2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17</Pages>
  <Words>1291</Words>
  <Characters>7361</Characters>
  <Application>Microsoft Office Word</Application>
  <DocSecurity>0</DocSecurity>
  <Lines>61</Lines>
  <Paragraphs>17</Paragraphs>
  <ScaleCrop>false</ScaleCrop>
  <Company>china</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213</cp:revision>
  <cp:lastPrinted>2019-09-19T01:13:00Z</cp:lastPrinted>
  <dcterms:created xsi:type="dcterms:W3CDTF">2019-09-18T06:32:00Z</dcterms:created>
  <dcterms:modified xsi:type="dcterms:W3CDTF">2019-11-25T07:44:00Z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