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8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附件一：</w:t>
      </w:r>
    </w:p>
    <w:p w14:paraId="32B06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智慧财经与商旅学院文明宿舍评比申报表</w:t>
      </w:r>
    </w:p>
    <w:p w14:paraId="25987D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textAlignment w:val="auto"/>
        <w:rPr>
          <w:rFonts w:hint="eastAsia" w:ascii="宋体" w:hAnsi="宋体" w:eastAsia="宋体" w:cs="宋体"/>
          <w:b/>
          <w:bCs/>
        </w:rPr>
      </w:pPr>
    </w:p>
    <w:p w14:paraId="58B6DD3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</w:rPr>
        <w:t>宿舍基本信息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6088"/>
      </w:tblGrid>
      <w:tr w14:paraId="150628A7">
        <w:trPr>
          <w:jc w:val="center"/>
        </w:trPr>
        <w:tc>
          <w:tcPr>
            <w:tcW w:w="2778" w:type="dxa"/>
            <w:shd w:val="clear" w:color="auto" w:fill="D7D7D7" w:themeFill="background1" w:themeFillShade="D8"/>
            <w:vAlign w:val="center"/>
          </w:tcPr>
          <w:p w14:paraId="6A56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</w:t>
            </w:r>
          </w:p>
        </w:tc>
        <w:tc>
          <w:tcPr>
            <w:tcW w:w="6088" w:type="dxa"/>
            <w:shd w:val="clear" w:color="auto" w:fill="D7D7D7" w:themeFill="background1" w:themeFillShade="D8"/>
            <w:vAlign w:val="center"/>
          </w:tcPr>
          <w:p w14:paraId="5792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内容</w:t>
            </w:r>
          </w:p>
        </w:tc>
      </w:tr>
      <w:tr w14:paraId="78121722">
        <w:trPr>
          <w:jc w:val="center"/>
        </w:trPr>
        <w:tc>
          <w:tcPr>
            <w:tcW w:w="2778" w:type="dxa"/>
            <w:vAlign w:val="center"/>
          </w:tcPr>
          <w:p w14:paraId="4C42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宿舍编号</w:t>
            </w:r>
          </w:p>
        </w:tc>
        <w:tc>
          <w:tcPr>
            <w:tcW w:w="6088" w:type="dxa"/>
            <w:vAlign w:val="center"/>
          </w:tcPr>
          <w:p w14:paraId="099F6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室</w:t>
            </w:r>
          </w:p>
        </w:tc>
      </w:tr>
      <w:tr w14:paraId="3351ADDD">
        <w:trPr>
          <w:jc w:val="center"/>
        </w:trPr>
        <w:tc>
          <w:tcPr>
            <w:tcW w:w="2778" w:type="dxa"/>
            <w:vAlign w:val="center"/>
          </w:tcPr>
          <w:p w14:paraId="15BA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所属学院</w:t>
            </w:r>
          </w:p>
        </w:tc>
        <w:tc>
          <w:tcPr>
            <w:tcW w:w="6088" w:type="dxa"/>
            <w:vAlign w:val="center"/>
          </w:tcPr>
          <w:p w14:paraId="5A7A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智慧财经与商旅学院</w:t>
            </w:r>
          </w:p>
        </w:tc>
      </w:tr>
      <w:tr w14:paraId="38044982">
        <w:trPr>
          <w:jc w:val="center"/>
        </w:trPr>
        <w:tc>
          <w:tcPr>
            <w:tcW w:w="2778" w:type="dxa"/>
            <w:vAlign w:val="center"/>
          </w:tcPr>
          <w:p w14:paraId="3C325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6088" w:type="dxa"/>
            <w:vAlign w:val="center"/>
          </w:tcPr>
          <w:p w14:paraId="510C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班</w:t>
            </w:r>
          </w:p>
        </w:tc>
      </w:tr>
      <w:tr w14:paraId="7FB0F6AD">
        <w:trPr>
          <w:jc w:val="center"/>
        </w:trPr>
        <w:tc>
          <w:tcPr>
            <w:tcW w:w="2778" w:type="dxa"/>
            <w:vAlign w:val="center"/>
          </w:tcPr>
          <w:p w14:paraId="6CC2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成员列表</w:t>
            </w:r>
          </w:p>
        </w:tc>
        <w:tc>
          <w:tcPr>
            <w:tcW w:w="6088" w:type="dxa"/>
            <w:vAlign w:val="center"/>
          </w:tcPr>
          <w:p w14:paraId="4F2BA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3806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45E3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28DB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621E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：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6E87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：               </w:t>
            </w:r>
            <w:r>
              <w:rPr>
                <w:rFonts w:hint="eastAsia" w:ascii="宋体" w:hAnsi="宋体" w:eastAsia="宋体" w:cs="宋体"/>
              </w:rPr>
              <w:t>（学号：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 w14:paraId="2F2F77A8">
        <w:trPr>
          <w:jc w:val="center"/>
        </w:trPr>
        <w:tc>
          <w:tcPr>
            <w:tcW w:w="2778" w:type="dxa"/>
            <w:vAlign w:val="center"/>
          </w:tcPr>
          <w:p w14:paraId="2AF69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宿舍长姓名</w:t>
            </w:r>
          </w:p>
        </w:tc>
        <w:tc>
          <w:tcPr>
            <w:tcW w:w="6088" w:type="dxa"/>
            <w:vAlign w:val="center"/>
          </w:tcPr>
          <w:p w14:paraId="6F9D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26C196A8">
        <w:trPr>
          <w:jc w:val="center"/>
        </w:trPr>
        <w:tc>
          <w:tcPr>
            <w:tcW w:w="2778" w:type="dxa"/>
            <w:vAlign w:val="center"/>
          </w:tcPr>
          <w:p w14:paraId="4FC8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6088" w:type="dxa"/>
            <w:vAlign w:val="center"/>
          </w:tcPr>
          <w:p w14:paraId="0D9A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40097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</w:p>
    <w:p w14:paraId="18875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317FA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二、成员共同承诺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900A1CF">
        <w:trPr>
          <w:trHeight w:val="749" w:hRule="atLeast"/>
        </w:trPr>
        <w:tc>
          <w:tcPr>
            <w:tcW w:w="8856" w:type="dxa"/>
            <w:vAlign w:val="center"/>
          </w:tcPr>
          <w:p w14:paraId="7917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本宿舍全体成员</w:t>
            </w:r>
          </w:p>
          <w:p w14:paraId="38CB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郑重承诺</w:t>
            </w:r>
          </w:p>
        </w:tc>
      </w:tr>
      <w:tr w14:paraId="4FBA3312">
        <w:trPr>
          <w:trHeight w:val="2868" w:hRule="atLeast"/>
        </w:trPr>
        <w:tc>
          <w:tcPr>
            <w:tcW w:w="8856" w:type="dxa"/>
          </w:tcPr>
          <w:p w14:paraId="62AD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2FC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严格遵守用电安全规定：不使用热得快、电炉等大功率电器及无3C认证劣质电器；不私拉电线、私接电源；充电设备不放置于床铺、窗帘等易燃物附近；离开宿舍做到“人走电断”；不为电动自行车或电池充电。</w:t>
            </w:r>
          </w:p>
          <w:p w14:paraId="5E616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</w:rPr>
              <w:t>严格遵守消防安全规定：不吸烟、不使用明火（蜡烛、酒精炉、蚊香等）；保持消防通道、安全出口畅通无杂物；熟知消防设施位置及使用方法，牢记校园报警电话（0551-62756911）；掌握火场逃生技能（湿毛巾捂口鼻、低姿前行）。</w:t>
            </w:r>
          </w:p>
          <w:p w14:paraId="2CB3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保持宿舍卫生整洁：定期打扫宿舍，维护个人及公共区域卫生，营造舒适环境。</w:t>
            </w:r>
          </w:p>
          <w:p w14:paraId="3794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</w:rPr>
              <w:t>建设文明宿舍文化：团结友爱，作息规律，积极参与宿舍文化活动，打造特色宿舍氛围。</w:t>
            </w:r>
          </w:p>
          <w:p w14:paraId="56A7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95ACCFE">
        <w:trPr>
          <w:trHeight w:val="629" w:hRule="atLeast"/>
        </w:trPr>
        <w:tc>
          <w:tcPr>
            <w:tcW w:w="8856" w:type="dxa"/>
            <w:vAlign w:val="center"/>
          </w:tcPr>
          <w:p w14:paraId="44E4C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承诺人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：</w:t>
            </w:r>
          </w:p>
        </w:tc>
      </w:tr>
      <w:tr w14:paraId="62EA8CF1">
        <w:trPr>
          <w:trHeight w:val="677" w:hRule="atLeast"/>
        </w:trPr>
        <w:tc>
          <w:tcPr>
            <w:tcW w:w="8856" w:type="dxa"/>
            <w:vAlign w:val="center"/>
          </w:tcPr>
          <w:p w14:paraId="24DC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时间：</w:t>
            </w:r>
          </w:p>
        </w:tc>
      </w:tr>
    </w:tbl>
    <w:p w14:paraId="478C0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</w:p>
    <w:p w14:paraId="7399D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三、申报理由</w:t>
      </w:r>
    </w:p>
    <w:tbl>
      <w:tblPr>
        <w:tblStyle w:val="20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0CF1397D">
        <w:trPr>
          <w:trHeight w:val="5676" w:hRule="atLeast"/>
        </w:trPr>
        <w:tc>
          <w:tcPr>
            <w:tcW w:w="8860" w:type="dxa"/>
          </w:tcPr>
          <w:p w14:paraId="7395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请从安全规范、卫生整洁、文化建设三方面简述申报优势，可附照片或佐证材料）</w:t>
            </w:r>
          </w:p>
          <w:p w14:paraId="4A23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73BE75C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宋体" w:hAnsi="宋体" w:eastAsia="宋体" w:cs="宋体"/>
          <w:b/>
          <w:bCs/>
        </w:rPr>
      </w:pPr>
    </w:p>
    <w:p w14:paraId="36DCA2F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</w:rPr>
        <w:t>审核意见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28"/>
        <w:gridCol w:w="4428"/>
      </w:tblGrid>
      <w:tr w14:paraId="557F43BE">
        <w:trPr>
          <w:trHeight w:val="2663" w:hRule="atLeast"/>
        </w:trPr>
        <w:tc>
          <w:tcPr>
            <w:tcW w:w="4428" w:type="dxa"/>
            <w:vAlign w:val="center"/>
          </w:tcPr>
          <w:p w14:paraId="24B31F35">
            <w:pPr>
              <w:tabs>
                <w:tab w:val="left" w:pos="554"/>
              </w:tabs>
              <w:bidi w:val="0"/>
              <w:ind w:left="0" w:leftChars="0" w:firstLine="0" w:firstLineChars="0"/>
              <w:jc w:val="center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辅导员初审意见</w:t>
            </w:r>
          </w:p>
        </w:tc>
        <w:tc>
          <w:tcPr>
            <w:tcW w:w="4428" w:type="dxa"/>
            <w:vAlign w:val="top"/>
          </w:tcPr>
          <w:p w14:paraId="2C1CF7DF">
            <w:pPr>
              <w:tabs>
                <w:tab w:val="left" w:pos="554"/>
              </w:tabs>
              <w:bidi w:val="0"/>
              <w:jc w:val="both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167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□同意申报</w:t>
            </w:r>
          </w:p>
          <w:p w14:paraId="464F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□不同意申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</w:t>
            </w:r>
          </w:p>
          <w:p w14:paraId="23EE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（理由：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68D1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6CA3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签字：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  <w:tr w14:paraId="1E002F49">
        <w:trPr>
          <w:trHeight w:val="2692" w:hRule="atLeast"/>
        </w:trPr>
        <w:tc>
          <w:tcPr>
            <w:tcW w:w="4428" w:type="dxa"/>
            <w:vAlign w:val="center"/>
          </w:tcPr>
          <w:p w14:paraId="2295193C">
            <w:pPr>
              <w:tabs>
                <w:tab w:val="left" w:pos="554"/>
              </w:tabs>
              <w:bidi w:val="0"/>
              <w:ind w:left="0" w:leftChars="0" w:firstLine="0" w:firstLineChars="0"/>
              <w:jc w:val="center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学院复审意见</w:t>
            </w:r>
          </w:p>
        </w:tc>
        <w:tc>
          <w:tcPr>
            <w:tcW w:w="4428" w:type="dxa"/>
          </w:tcPr>
          <w:p w14:paraId="203C1655">
            <w:pPr>
              <w:tabs>
                <w:tab w:val="left" w:pos="554"/>
              </w:tabs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188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□通过 </w:t>
            </w:r>
          </w:p>
          <w:p w14:paraId="0145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□不通过</w:t>
            </w:r>
          </w:p>
          <w:p w14:paraId="3B06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（理由：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） </w:t>
            </w:r>
          </w:p>
          <w:p w14:paraId="07B90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</w:rPr>
            </w:pPr>
          </w:p>
          <w:p w14:paraId="3A42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微软雅黑" w:hAnsi="微软雅黑" w:eastAsia="微软雅黑" w:cstheme="minorBidi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签字：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bookmarkStart w:id="0" w:name="_GoBack"/>
            <w:bookmarkEnd w:id="0"/>
          </w:p>
        </w:tc>
      </w:tr>
    </w:tbl>
    <w:p w14:paraId="2676562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苹方-简"/>
    <w:panose1 w:val="02040503050406030204"/>
    <w:charset w:val="86"/>
    <w:family w:val="auto"/>
    <w:pitch w:val="default"/>
    <w:sig w:usb0="00000000" w:usb1="00000000" w:usb2="02000000" w:usb3="00000000" w:csb0="2000019F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59C15A5"/>
    <w:rsid w:val="27CD64A0"/>
    <w:rsid w:val="2D7FB171"/>
    <w:rsid w:val="2FF80DE1"/>
    <w:rsid w:val="31C37EBA"/>
    <w:rsid w:val="33FED8DF"/>
    <w:rsid w:val="34E001F8"/>
    <w:rsid w:val="37050677"/>
    <w:rsid w:val="38D330D8"/>
    <w:rsid w:val="3C2123AD"/>
    <w:rsid w:val="3FEA17AB"/>
    <w:rsid w:val="410B542B"/>
    <w:rsid w:val="427B35B9"/>
    <w:rsid w:val="435B43F6"/>
    <w:rsid w:val="45B00A41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6FDBD0"/>
    <w:rsid w:val="6CFD7AE5"/>
    <w:rsid w:val="6D877A12"/>
    <w:rsid w:val="76FF368F"/>
    <w:rsid w:val="7D180252"/>
    <w:rsid w:val="7DBF4044"/>
    <w:rsid w:val="7EEB2912"/>
    <w:rsid w:val="7EEC216D"/>
    <w:rsid w:val="BD7E4B97"/>
    <w:rsid w:val="BFFECB20"/>
    <w:rsid w:val="E469114B"/>
    <w:rsid w:val="F57EC4A8"/>
    <w:rsid w:val="F6ADA575"/>
    <w:rsid w:val="F9FD5863"/>
    <w:rsid w:val="FBF9E22F"/>
    <w:rsid w:val="FCE7E72E"/>
    <w:rsid w:val="FDCEEDFE"/>
    <w:rsid w:val="FF38D3B7"/>
    <w:rsid w:val="FFB76110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table" w:styleId="20">
    <w:name w:val="Table Grid"/>
    <w:basedOn w:val="1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3"/>
    <w:qFormat/>
    <w:uiPriority w:val="0"/>
    <w:rPr>
      <w:color w:val="0070C0"/>
      <w:u w:val="single"/>
    </w:rPr>
  </w:style>
  <w:style w:type="character" w:customStyle="1" w:styleId="23">
    <w:name w:val="Body Text Char"/>
    <w:basedOn w:val="21"/>
    <w:link w:val="3"/>
    <w:qFormat/>
    <w:uiPriority w:val="0"/>
    <w:rPr>
      <w:rFonts w:ascii="微软雅黑" w:hAnsi="微软雅黑" w:eastAsia="微软雅黑"/>
    </w:rPr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paragraph" w:customStyle="1" w:styleId="31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4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5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6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qFormat/>
    <w:uiPriority w:val="0"/>
    <w:pPr>
      <w:keepNext/>
    </w:pPr>
  </w:style>
  <w:style w:type="character" w:customStyle="1" w:styleId="39">
    <w:name w:val="Verbatim Char"/>
    <w:basedOn w:val="23"/>
    <w:qFormat/>
    <w:uiPriority w:val="0"/>
    <w:rPr>
      <w:rFonts w:ascii="Consolas" w:hAnsi="Consolas"/>
      <w:sz w:val="22"/>
    </w:rPr>
  </w:style>
  <w:style w:type="character" w:customStyle="1" w:styleId="40">
    <w:name w:val="Section Number"/>
    <w:basedOn w:val="23"/>
    <w:qFormat/>
    <w:uiPriority w:val="0"/>
  </w:style>
  <w:style w:type="paragraph" w:customStyle="1" w:styleId="4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customStyle="1" w:styleId="42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3">
    <w:name w:val="KeywordTok"/>
    <w:qFormat/>
    <w:uiPriority w:val="0"/>
    <w:rPr>
      <w:b/>
      <w:color w:val="007020"/>
    </w:rPr>
  </w:style>
  <w:style w:type="character" w:customStyle="1" w:styleId="44">
    <w:name w:val="DataTypeTok"/>
    <w:qFormat/>
    <w:uiPriority w:val="0"/>
    <w:rPr>
      <w:color w:val="902000"/>
    </w:rPr>
  </w:style>
  <w:style w:type="character" w:customStyle="1" w:styleId="45">
    <w:name w:val="DecValTok"/>
    <w:qFormat/>
    <w:uiPriority w:val="0"/>
    <w:rPr>
      <w:color w:val="40A070"/>
    </w:rPr>
  </w:style>
  <w:style w:type="character" w:customStyle="1" w:styleId="46">
    <w:name w:val="BaseNTok"/>
    <w:qFormat/>
    <w:uiPriority w:val="0"/>
    <w:rPr>
      <w:color w:val="40A070"/>
    </w:rPr>
  </w:style>
  <w:style w:type="character" w:customStyle="1" w:styleId="47">
    <w:name w:val="FloatTok"/>
    <w:qFormat/>
    <w:uiPriority w:val="0"/>
    <w:rPr>
      <w:color w:val="40A070"/>
    </w:rPr>
  </w:style>
  <w:style w:type="character" w:customStyle="1" w:styleId="48">
    <w:name w:val="ConstantTok"/>
    <w:qFormat/>
    <w:uiPriority w:val="0"/>
    <w:rPr>
      <w:color w:val="880000"/>
    </w:rPr>
  </w:style>
  <w:style w:type="character" w:customStyle="1" w:styleId="49">
    <w:name w:val="CharTok"/>
    <w:qFormat/>
    <w:uiPriority w:val="0"/>
    <w:rPr>
      <w:color w:val="4070A0"/>
    </w:rPr>
  </w:style>
  <w:style w:type="character" w:customStyle="1" w:styleId="50">
    <w:name w:val="SpecialCharTok"/>
    <w:qFormat/>
    <w:uiPriority w:val="0"/>
    <w:rPr>
      <w:color w:val="4070A0"/>
    </w:rPr>
  </w:style>
  <w:style w:type="character" w:customStyle="1" w:styleId="51">
    <w:name w:val="StringTok"/>
    <w:qFormat/>
    <w:uiPriority w:val="0"/>
    <w:rPr>
      <w:color w:val="4070A0"/>
    </w:rPr>
  </w:style>
  <w:style w:type="character" w:customStyle="1" w:styleId="52">
    <w:name w:val="VerbatimStringTok"/>
    <w:qFormat/>
    <w:uiPriority w:val="0"/>
    <w:rPr>
      <w:color w:val="4070A0"/>
    </w:rPr>
  </w:style>
  <w:style w:type="character" w:customStyle="1" w:styleId="53">
    <w:name w:val="SpecialStringTok"/>
    <w:qFormat/>
    <w:uiPriority w:val="0"/>
    <w:rPr>
      <w:color w:val="BB6688"/>
    </w:rPr>
  </w:style>
  <w:style w:type="character" w:customStyle="1" w:styleId="54">
    <w:name w:val="ImportTok"/>
    <w:qFormat/>
    <w:uiPriority w:val="0"/>
    <w:rPr>
      <w:b/>
      <w:color w:val="008000"/>
    </w:rPr>
  </w:style>
  <w:style w:type="character" w:customStyle="1" w:styleId="55">
    <w:name w:val="CommentTok"/>
    <w:qFormat/>
    <w:uiPriority w:val="0"/>
    <w:rPr>
      <w:i/>
      <w:color w:val="60A0B0"/>
    </w:rPr>
  </w:style>
  <w:style w:type="character" w:customStyle="1" w:styleId="56">
    <w:name w:val="DocumentationTok"/>
    <w:qFormat/>
    <w:uiPriority w:val="0"/>
    <w:rPr>
      <w:i/>
      <w:color w:val="BA2121"/>
    </w:rPr>
  </w:style>
  <w:style w:type="character" w:customStyle="1" w:styleId="57">
    <w:name w:val="AnnotationTok"/>
    <w:qFormat/>
    <w:uiPriority w:val="0"/>
    <w:rPr>
      <w:b/>
      <w:i/>
      <w:color w:val="60A0B0"/>
    </w:rPr>
  </w:style>
  <w:style w:type="character" w:customStyle="1" w:styleId="58">
    <w:name w:val="CommentVarTok"/>
    <w:qFormat/>
    <w:uiPriority w:val="0"/>
    <w:rPr>
      <w:b/>
      <w:i/>
      <w:color w:val="60A0B0"/>
    </w:rPr>
  </w:style>
  <w:style w:type="character" w:customStyle="1" w:styleId="59">
    <w:name w:val="OtherTok"/>
    <w:qFormat/>
    <w:uiPriority w:val="0"/>
    <w:rPr>
      <w:color w:val="007020"/>
    </w:rPr>
  </w:style>
  <w:style w:type="character" w:customStyle="1" w:styleId="60">
    <w:name w:val="FunctionTok"/>
    <w:qFormat/>
    <w:uiPriority w:val="0"/>
    <w:rPr>
      <w:color w:val="06287E"/>
    </w:rPr>
  </w:style>
  <w:style w:type="character" w:customStyle="1" w:styleId="61">
    <w:name w:val="VariableTok"/>
    <w:qFormat/>
    <w:uiPriority w:val="0"/>
    <w:rPr>
      <w:color w:val="19177C"/>
    </w:rPr>
  </w:style>
  <w:style w:type="character" w:customStyle="1" w:styleId="62">
    <w:name w:val="ControlFlowTok"/>
    <w:qFormat/>
    <w:uiPriority w:val="0"/>
    <w:rPr>
      <w:b/>
      <w:color w:val="007020"/>
    </w:rPr>
  </w:style>
  <w:style w:type="character" w:customStyle="1" w:styleId="63">
    <w:name w:val="OperatorTok"/>
    <w:qFormat/>
    <w:uiPriority w:val="0"/>
    <w:rPr>
      <w:color w:val="666666"/>
    </w:rPr>
  </w:style>
  <w:style w:type="character" w:customStyle="1" w:styleId="64">
    <w:name w:val="BuiltInTok"/>
    <w:qFormat/>
    <w:uiPriority w:val="0"/>
    <w:rPr>
      <w:color w:val="008000"/>
    </w:rPr>
  </w:style>
  <w:style w:type="character" w:customStyle="1" w:styleId="65">
    <w:name w:val="ExtensionTok"/>
    <w:qFormat/>
    <w:uiPriority w:val="0"/>
  </w:style>
  <w:style w:type="character" w:customStyle="1" w:styleId="66">
    <w:name w:val="PreprocessorTok"/>
    <w:qFormat/>
    <w:uiPriority w:val="0"/>
    <w:rPr>
      <w:color w:val="BC7A00"/>
    </w:rPr>
  </w:style>
  <w:style w:type="character" w:customStyle="1" w:styleId="67">
    <w:name w:val="AttributeTok"/>
    <w:qFormat/>
    <w:uiPriority w:val="0"/>
    <w:rPr>
      <w:color w:val="7D9029"/>
    </w:rPr>
  </w:style>
  <w:style w:type="character" w:customStyle="1" w:styleId="68">
    <w:name w:val="RegionMarkerTok"/>
    <w:qFormat/>
    <w:uiPriority w:val="0"/>
  </w:style>
  <w:style w:type="character" w:customStyle="1" w:styleId="69">
    <w:name w:val="InformationTok"/>
    <w:qFormat/>
    <w:uiPriority w:val="0"/>
    <w:rPr>
      <w:b/>
      <w:i/>
      <w:color w:val="60A0B0"/>
    </w:rPr>
  </w:style>
  <w:style w:type="character" w:customStyle="1" w:styleId="70">
    <w:name w:val="WarningTok"/>
    <w:qFormat/>
    <w:uiPriority w:val="0"/>
    <w:rPr>
      <w:b/>
      <w:i/>
      <w:color w:val="60A0B0"/>
    </w:rPr>
  </w:style>
  <w:style w:type="character" w:customStyle="1" w:styleId="71">
    <w:name w:val="AlertTok"/>
    <w:qFormat/>
    <w:uiPriority w:val="0"/>
    <w:rPr>
      <w:b/>
      <w:color w:val="FF0000"/>
    </w:rPr>
  </w:style>
  <w:style w:type="character" w:customStyle="1" w:styleId="72">
    <w:name w:val="ErrorTok"/>
    <w:qFormat/>
    <w:uiPriority w:val="0"/>
    <w:rPr>
      <w:b/>
      <w:color w:val="FF0000"/>
    </w:rPr>
  </w:style>
  <w:style w:type="character" w:customStyle="1" w:styleId="73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1030</Words>
  <Characters>1092</Characters>
  <Lines>12</Lines>
  <Paragraphs>8</Paragraphs>
  <TotalTime>6</TotalTime>
  <ScaleCrop>false</ScaleCrop>
  <LinksUpToDate>false</LinksUpToDate>
  <CharactersWithSpaces>1512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2024-11-14T23:05:00Z</dcterms:created>
  <dc:creator>bowen</dc:creator>
  <cp:lastModifiedBy>无牙</cp:lastModifiedBy>
  <dcterms:modified xsi:type="dcterms:W3CDTF">2025-11-26T12:47:16Z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4EA919AA65909CB1DA842669BCF71CF2_43</vt:lpwstr>
  </property>
  <property fmtid="{D5CDD505-2E9C-101B-9397-08002B2CF9AE}" pid="4" name="KSOTemplateDocerSaveRecord">
    <vt:lpwstr>eyJoZGlkIjoiMWE0NmIxMWQ5NTFlZmMyNmVmYzVlYjY4OWIwNWJlY2MiLCJ1c2VySWQiOiI3NDYyMzcxIn0=</vt:lpwstr>
  </property>
</Properties>
</file>